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7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270"/>
        <w:gridCol w:w="7290"/>
      </w:tblGrid>
      <w:tr w:rsidR="00153334" w:rsidTr="000B7FB0">
        <w:trPr>
          <w:trHeight w:val="1179"/>
        </w:trPr>
        <w:tc>
          <w:tcPr>
            <w:tcW w:w="1710" w:type="dxa"/>
          </w:tcPr>
          <w:p w:rsidR="00153334" w:rsidRDefault="00420C12" w:rsidP="00D879BB">
            <w:pPr>
              <w:spacing w:before="240" w:line="288" w:lineRule="auto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rect id="_x0000_s1029" style="position:absolute;left:0;text-align:left;margin-left:-5.45pt;margin-top:-15.6pt;width:84.15pt;height:70.15pt;z-index:251659776" filled="f" stroked="f">
                  <v:textbox style="mso-next-textbox:#_x0000_s1029">
                    <w:txbxContent>
                      <w:p w:rsidR="00792205" w:rsidRDefault="00792205">
                        <w:r w:rsidRPr="00792205">
                          <w:rPr>
                            <w:noProof/>
                          </w:rPr>
                          <w:drawing>
                            <wp:inline distT="0" distB="0" distL="0" distR="0">
                              <wp:extent cx="681594" cy="752924"/>
                              <wp:effectExtent l="19050" t="0" r="4206" b="0"/>
                              <wp:docPr id="3" name="Picture 0" descr="vantaivathuetau.jpg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antaivathuetau.jpg1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2859" cy="7543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800BD">
              <w:rPr>
                <w:rFonts w:ascii="Times New Roman" w:hAnsi="Times New Roman"/>
                <w:b/>
                <w:noProof/>
                <w:sz w:val="20"/>
              </w:rPr>
              <w:t>\</w:t>
            </w:r>
          </w:p>
        </w:tc>
        <w:tc>
          <w:tcPr>
            <w:tcW w:w="270" w:type="dxa"/>
          </w:tcPr>
          <w:p w:rsidR="00153334" w:rsidRDefault="00153334" w:rsidP="00D879BB">
            <w:pPr>
              <w:spacing w:before="240" w:line="288" w:lineRule="auto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7290" w:type="dxa"/>
          </w:tcPr>
          <w:p w:rsidR="00153334" w:rsidRPr="000B7FB0" w:rsidRDefault="00153334" w:rsidP="004D14E2">
            <w:pPr>
              <w:spacing w:before="120"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0B7FB0">
              <w:rPr>
                <w:rFonts w:ascii="Times New Roman" w:hAnsi="Times New Roman"/>
                <w:b/>
                <w:sz w:val="24"/>
              </w:rPr>
              <w:t xml:space="preserve">CÔNG TY CỔ PHẦN </w:t>
            </w:r>
            <w:r w:rsidR="00705CDD" w:rsidRPr="000B7FB0">
              <w:rPr>
                <w:rFonts w:ascii="Times New Roman" w:hAnsi="Times New Roman"/>
                <w:b/>
                <w:sz w:val="24"/>
              </w:rPr>
              <w:t>VẬN TẢI VÀ THUÊ TÀU</w:t>
            </w:r>
          </w:p>
          <w:p w:rsidR="004D14E2" w:rsidRPr="000B7FB0" w:rsidRDefault="004D14E2" w:rsidP="00792205">
            <w:pPr>
              <w:spacing w:line="240" w:lineRule="auto"/>
              <w:jc w:val="left"/>
              <w:rPr>
                <w:rFonts w:ascii="Times New Roman" w:hAnsi="Times New Roman"/>
                <w:b/>
                <w:sz w:val="12"/>
              </w:rPr>
            </w:pPr>
          </w:p>
          <w:p w:rsidR="00153334" w:rsidRPr="000B7FB0" w:rsidRDefault="00153334" w:rsidP="00792205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0B7FB0">
              <w:rPr>
                <w:rFonts w:ascii="Times New Roman" w:hAnsi="Times New Roman"/>
                <w:sz w:val="24"/>
              </w:rPr>
              <w:t xml:space="preserve">Địa chỉ: </w:t>
            </w:r>
            <w:r w:rsidR="005E6C9F" w:rsidRPr="000B7FB0">
              <w:rPr>
                <w:rFonts w:ascii="Times New Roman" w:hAnsi="Times New Roman"/>
                <w:sz w:val="24"/>
              </w:rPr>
              <w:t>Số 74 Nguyễn Du, Quận Hai Bà Trưng, Tp. Hà Nội</w:t>
            </w:r>
          </w:p>
          <w:p w:rsidR="00153334" w:rsidRPr="009D2A3B" w:rsidRDefault="00153334" w:rsidP="00792205">
            <w:pPr>
              <w:spacing w:line="288" w:lineRule="auto"/>
              <w:jc w:val="left"/>
              <w:rPr>
                <w:rFonts w:ascii="Times New Roman" w:hAnsi="Times New Roman"/>
                <w:b/>
                <w:sz w:val="26"/>
                <w:szCs w:val="28"/>
              </w:rPr>
            </w:pPr>
            <w:r w:rsidRPr="000B7FB0">
              <w:rPr>
                <w:rFonts w:ascii="Times New Roman" w:hAnsi="Times New Roman"/>
                <w:sz w:val="24"/>
              </w:rPr>
              <w:t xml:space="preserve">Tel: </w:t>
            </w:r>
            <w:r w:rsidR="00E90933" w:rsidRPr="000B7FB0">
              <w:rPr>
                <w:rFonts w:ascii="Times New Roman" w:hAnsi="Times New Roman"/>
                <w:sz w:val="24"/>
              </w:rPr>
              <w:t>+84 4 3822 8915</w:t>
            </w:r>
            <w:r w:rsidRPr="000B7FB0">
              <w:rPr>
                <w:rFonts w:ascii="Times New Roman" w:hAnsi="Times New Roman"/>
                <w:sz w:val="24"/>
              </w:rPr>
              <w:t xml:space="preserve"> - Fax: </w:t>
            </w:r>
            <w:r w:rsidR="00E90933" w:rsidRPr="000B7FB0">
              <w:rPr>
                <w:rFonts w:ascii="Times New Roman" w:hAnsi="Times New Roman"/>
                <w:sz w:val="24"/>
              </w:rPr>
              <w:t>+84 4 3822 8916</w:t>
            </w:r>
          </w:p>
        </w:tc>
      </w:tr>
    </w:tbl>
    <w:p w:rsidR="00EE3B68" w:rsidRPr="00147915" w:rsidRDefault="004D042E" w:rsidP="00147915">
      <w:pPr>
        <w:spacing w:before="360" w:line="288" w:lineRule="auto"/>
        <w:jc w:val="center"/>
        <w:rPr>
          <w:rFonts w:ascii="Times New Roman" w:hAnsi="Times New Roman"/>
          <w:b/>
          <w:sz w:val="30"/>
          <w:szCs w:val="28"/>
        </w:rPr>
      </w:pPr>
      <w:r w:rsidRPr="00147915">
        <w:rPr>
          <w:rFonts w:ascii="Times New Roman" w:hAnsi="Times New Roman"/>
          <w:b/>
          <w:sz w:val="30"/>
          <w:szCs w:val="28"/>
        </w:rPr>
        <w:t>THƯ MỜI HỌP</w:t>
      </w:r>
    </w:p>
    <w:p w:rsidR="004D042E" w:rsidRPr="0010012F" w:rsidRDefault="00705CDD" w:rsidP="00D879BB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10012F">
        <w:rPr>
          <w:rFonts w:ascii="Times New Roman" w:hAnsi="Times New Roman"/>
          <w:b/>
          <w:sz w:val="24"/>
          <w:szCs w:val="24"/>
        </w:rPr>
        <w:t>ĐẠI HỘI ĐỒNG CỔ ĐÔNG BẤT THƯỜNG NĂM 2015</w:t>
      </w:r>
      <w:r w:rsidR="001A2165" w:rsidRPr="0010012F">
        <w:rPr>
          <w:rFonts w:ascii="Times New Roman" w:hAnsi="Times New Roman"/>
          <w:b/>
          <w:sz w:val="24"/>
          <w:szCs w:val="24"/>
        </w:rPr>
        <w:t xml:space="preserve"> </w:t>
      </w:r>
    </w:p>
    <w:p w:rsidR="004D042E" w:rsidRPr="0010012F" w:rsidRDefault="004D042E" w:rsidP="00D879BB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10012F">
        <w:rPr>
          <w:rFonts w:ascii="Times New Roman" w:hAnsi="Times New Roman"/>
          <w:b/>
          <w:sz w:val="24"/>
          <w:szCs w:val="24"/>
        </w:rPr>
        <w:t xml:space="preserve">CÔNG TY CỔ PHẦN </w:t>
      </w:r>
      <w:r w:rsidR="00705CDD" w:rsidRPr="0010012F">
        <w:rPr>
          <w:rFonts w:ascii="Times New Roman" w:hAnsi="Times New Roman"/>
          <w:b/>
          <w:sz w:val="24"/>
          <w:szCs w:val="24"/>
        </w:rPr>
        <w:t>VẬN TẢI VÀ THUÊ TÀU</w:t>
      </w:r>
    </w:p>
    <w:p w:rsidR="00FC701A" w:rsidRPr="00B049BF" w:rsidRDefault="00FC701A" w:rsidP="00D879BB">
      <w:pPr>
        <w:spacing w:line="288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8A7BEF" w:rsidRPr="00147915" w:rsidRDefault="008A7BEF" w:rsidP="008A7BEF">
      <w:pPr>
        <w:tabs>
          <w:tab w:val="left" w:leader="dot" w:pos="6237"/>
          <w:tab w:val="left" w:leader="dot" w:pos="9072"/>
        </w:tabs>
        <w:spacing w:line="288" w:lineRule="auto"/>
        <w:rPr>
          <w:rFonts w:ascii="Times New Roman" w:hAnsi="Times New Roman"/>
          <w:sz w:val="26"/>
          <w:szCs w:val="26"/>
        </w:rPr>
      </w:pPr>
      <w:r w:rsidRPr="00147915">
        <w:rPr>
          <w:rFonts w:ascii="Times New Roman" w:hAnsi="Times New Roman"/>
          <w:b/>
          <w:sz w:val="26"/>
          <w:szCs w:val="26"/>
        </w:rPr>
        <w:t>Kính gửi:</w:t>
      </w:r>
      <w:r w:rsidR="0014791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F67E8" w:rsidRPr="0014791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47915">
        <w:rPr>
          <w:rFonts w:ascii="Times New Roman" w:hAnsi="Times New Roman"/>
          <w:sz w:val="26"/>
          <w:szCs w:val="26"/>
        </w:rPr>
        <w:t>Cổ đông:</w:t>
      </w:r>
      <w:r w:rsidR="00147915">
        <w:rPr>
          <w:rFonts w:ascii="Times New Roman" w:hAnsi="Times New Roman"/>
          <w:sz w:val="26"/>
          <w:szCs w:val="26"/>
        </w:rPr>
        <w:t xml:space="preserve"> ………………………………………</w:t>
      </w:r>
      <w:r w:rsidRPr="00147915">
        <w:rPr>
          <w:rFonts w:ascii="Times New Roman" w:hAnsi="Times New Roman"/>
          <w:sz w:val="26"/>
          <w:szCs w:val="26"/>
        </w:rPr>
        <w:t>………………………..</w:t>
      </w:r>
    </w:p>
    <w:p w:rsidR="008A7BEF" w:rsidRPr="00147915" w:rsidRDefault="008A7BEF" w:rsidP="008A7BEF">
      <w:pPr>
        <w:tabs>
          <w:tab w:val="left" w:leader="dot" w:pos="6237"/>
          <w:tab w:val="left" w:leader="dot" w:pos="9072"/>
        </w:tabs>
        <w:spacing w:line="288" w:lineRule="auto"/>
        <w:rPr>
          <w:rFonts w:ascii="Times New Roman" w:hAnsi="Times New Roman"/>
          <w:sz w:val="26"/>
          <w:szCs w:val="26"/>
        </w:rPr>
      </w:pPr>
      <w:r w:rsidRPr="00147915">
        <w:rPr>
          <w:rFonts w:ascii="Times New Roman" w:hAnsi="Times New Roman"/>
          <w:sz w:val="26"/>
          <w:szCs w:val="26"/>
        </w:rPr>
        <w:t xml:space="preserve">                  </w:t>
      </w:r>
      <w:r w:rsidR="006F67E8" w:rsidRPr="00147915">
        <w:rPr>
          <w:rFonts w:ascii="Times New Roman" w:hAnsi="Times New Roman"/>
          <w:sz w:val="26"/>
          <w:szCs w:val="26"/>
        </w:rPr>
        <w:t xml:space="preserve"> </w:t>
      </w:r>
      <w:r w:rsidRPr="00147915">
        <w:rPr>
          <w:rFonts w:ascii="Times New Roman" w:hAnsi="Times New Roman"/>
          <w:sz w:val="26"/>
          <w:szCs w:val="26"/>
        </w:rPr>
        <w:t xml:space="preserve">Mã CĐ: </w:t>
      </w:r>
      <w:r w:rsidR="00147915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Pr="00147915">
        <w:rPr>
          <w:rFonts w:ascii="Times New Roman" w:hAnsi="Times New Roman"/>
          <w:sz w:val="26"/>
          <w:szCs w:val="26"/>
        </w:rPr>
        <w:t>……</w:t>
      </w:r>
    </w:p>
    <w:p w:rsidR="008A7BEF" w:rsidRPr="00147915" w:rsidRDefault="008A7BEF" w:rsidP="008A7BEF">
      <w:pPr>
        <w:tabs>
          <w:tab w:val="left" w:leader="dot" w:pos="9072"/>
        </w:tabs>
        <w:spacing w:line="288" w:lineRule="auto"/>
        <w:ind w:firstLine="1134"/>
        <w:rPr>
          <w:rFonts w:ascii="Times New Roman" w:hAnsi="Times New Roman"/>
          <w:sz w:val="26"/>
          <w:szCs w:val="26"/>
        </w:rPr>
      </w:pPr>
      <w:r w:rsidRPr="00147915">
        <w:rPr>
          <w:rFonts w:ascii="Times New Roman" w:hAnsi="Times New Roman"/>
          <w:sz w:val="26"/>
          <w:szCs w:val="26"/>
        </w:rPr>
        <w:t xml:space="preserve"> Địa chỉ: </w:t>
      </w:r>
      <w:r w:rsidR="00147915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Pr="00147915">
        <w:rPr>
          <w:rFonts w:ascii="Times New Roman" w:hAnsi="Times New Roman"/>
          <w:sz w:val="26"/>
          <w:szCs w:val="26"/>
        </w:rPr>
        <w:t>……</w:t>
      </w:r>
    </w:p>
    <w:p w:rsidR="008A7BEF" w:rsidRPr="00147915" w:rsidRDefault="008A7BEF" w:rsidP="008A7BEF">
      <w:pPr>
        <w:tabs>
          <w:tab w:val="left" w:leader="dot" w:pos="4536"/>
        </w:tabs>
        <w:spacing w:line="288" w:lineRule="auto"/>
        <w:ind w:firstLine="1134"/>
        <w:rPr>
          <w:rFonts w:ascii="Times New Roman" w:hAnsi="Times New Roman"/>
          <w:sz w:val="26"/>
          <w:szCs w:val="26"/>
        </w:rPr>
      </w:pPr>
      <w:r w:rsidRPr="00147915">
        <w:rPr>
          <w:rFonts w:ascii="Times New Roman" w:hAnsi="Times New Roman"/>
          <w:sz w:val="26"/>
          <w:szCs w:val="26"/>
        </w:rPr>
        <w:t xml:space="preserve"> Số lượng cổ phần: </w:t>
      </w:r>
      <w:r w:rsidR="00420C12" w:rsidRPr="00147915">
        <w:rPr>
          <w:rFonts w:ascii="Times New Roman" w:hAnsi="Times New Roman"/>
          <w:sz w:val="26"/>
          <w:szCs w:val="26"/>
        </w:rPr>
        <w:fldChar w:fldCharType="begin"/>
      </w:r>
      <w:r w:rsidRPr="00147915">
        <w:rPr>
          <w:rFonts w:ascii="Times New Roman" w:hAnsi="Times New Roman"/>
          <w:sz w:val="26"/>
          <w:szCs w:val="26"/>
        </w:rPr>
        <w:instrText xml:space="preserve"> MERGEFIELD "So_cp"</w:instrText>
      </w:r>
      <w:r w:rsidRPr="00147915">
        <w:rPr>
          <w:sz w:val="24"/>
        </w:rPr>
        <w:instrText xml:space="preserve"> </w:instrText>
      </w:r>
      <w:r w:rsidRPr="00147915">
        <w:rPr>
          <w:rFonts w:ascii="Times New Roman" w:hAnsi="Times New Roman"/>
          <w:sz w:val="26"/>
          <w:szCs w:val="26"/>
        </w:rPr>
        <w:instrText xml:space="preserve">\#.# </w:instrText>
      </w:r>
      <w:r w:rsidR="00420C12" w:rsidRPr="00147915">
        <w:rPr>
          <w:rFonts w:ascii="Times New Roman" w:hAnsi="Times New Roman"/>
          <w:sz w:val="26"/>
          <w:szCs w:val="26"/>
        </w:rPr>
        <w:fldChar w:fldCharType="separate"/>
      </w:r>
      <w:r w:rsidRPr="00147915">
        <w:rPr>
          <w:rFonts w:ascii="Times New Roman" w:hAnsi="Times New Roman"/>
          <w:noProof/>
          <w:sz w:val="26"/>
          <w:szCs w:val="26"/>
        </w:rPr>
        <w:t xml:space="preserve"> </w:t>
      </w:r>
      <w:r w:rsidR="00420C12" w:rsidRPr="00147915">
        <w:rPr>
          <w:rFonts w:ascii="Times New Roman" w:hAnsi="Times New Roman"/>
          <w:sz w:val="26"/>
          <w:szCs w:val="26"/>
        </w:rPr>
        <w:fldChar w:fldCharType="end"/>
      </w:r>
      <w:r w:rsidRPr="00147915">
        <w:rPr>
          <w:rFonts w:ascii="Times New Roman" w:hAnsi="Times New Roman"/>
          <w:sz w:val="26"/>
          <w:szCs w:val="26"/>
        </w:rPr>
        <w:t xml:space="preserve"> ……………cổ phần</w:t>
      </w:r>
    </w:p>
    <w:p w:rsidR="00D879BB" w:rsidRPr="00674C1E" w:rsidRDefault="00D879BB" w:rsidP="00D879BB">
      <w:pPr>
        <w:tabs>
          <w:tab w:val="left" w:leader="dot" w:pos="4536"/>
        </w:tabs>
        <w:spacing w:line="288" w:lineRule="auto"/>
        <w:ind w:firstLine="1134"/>
        <w:rPr>
          <w:rFonts w:ascii="Times New Roman" w:hAnsi="Times New Roman"/>
          <w:sz w:val="16"/>
          <w:szCs w:val="26"/>
        </w:rPr>
      </w:pPr>
    </w:p>
    <w:p w:rsidR="0046352A" w:rsidRPr="00147915" w:rsidRDefault="00705CDD" w:rsidP="00147915">
      <w:pPr>
        <w:tabs>
          <w:tab w:val="left" w:pos="0"/>
        </w:tabs>
        <w:spacing w:after="120" w:line="281" w:lineRule="auto"/>
        <w:rPr>
          <w:rFonts w:ascii="Times New Roman" w:hAnsi="Times New Roman"/>
          <w:i/>
          <w:sz w:val="24"/>
          <w:szCs w:val="26"/>
        </w:rPr>
      </w:pPr>
      <w:r w:rsidRPr="00147915">
        <w:rPr>
          <w:rFonts w:ascii="Times New Roman" w:hAnsi="Times New Roman"/>
          <w:i/>
          <w:sz w:val="24"/>
          <w:szCs w:val="26"/>
        </w:rPr>
        <w:t>Hội đồng quản trị Công ty</w:t>
      </w:r>
      <w:r w:rsidR="009365D1" w:rsidRPr="00147915">
        <w:rPr>
          <w:rFonts w:ascii="Times New Roman" w:hAnsi="Times New Roman"/>
          <w:i/>
          <w:sz w:val="24"/>
          <w:szCs w:val="26"/>
        </w:rPr>
        <w:t xml:space="preserve"> </w:t>
      </w:r>
      <w:r w:rsidR="0046352A" w:rsidRPr="00147915">
        <w:rPr>
          <w:rFonts w:ascii="Times New Roman" w:hAnsi="Times New Roman"/>
          <w:i/>
          <w:sz w:val="24"/>
          <w:szCs w:val="26"/>
        </w:rPr>
        <w:t xml:space="preserve">trân trọng kính mời Quý cổ đông đến dự </w:t>
      </w:r>
      <w:r w:rsidRPr="00147915">
        <w:rPr>
          <w:rFonts w:ascii="Times New Roman" w:hAnsi="Times New Roman"/>
          <w:i/>
          <w:sz w:val="24"/>
          <w:szCs w:val="26"/>
        </w:rPr>
        <w:t>Đại hội đồng cổ đông bất thường năm 2015</w:t>
      </w:r>
      <w:r w:rsidR="00147915" w:rsidRPr="00147915">
        <w:rPr>
          <w:rFonts w:ascii="Times New Roman" w:hAnsi="Times New Roman"/>
          <w:i/>
          <w:sz w:val="24"/>
          <w:szCs w:val="26"/>
        </w:rPr>
        <w:t xml:space="preserve"> theo lịch</w:t>
      </w:r>
      <w:r w:rsidR="0046352A" w:rsidRPr="00147915">
        <w:rPr>
          <w:rFonts w:ascii="Times New Roman" w:hAnsi="Times New Roman"/>
          <w:i/>
          <w:sz w:val="24"/>
          <w:szCs w:val="26"/>
        </w:rPr>
        <w:t xml:space="preserve"> cụ thể như sau:</w:t>
      </w:r>
    </w:p>
    <w:p w:rsidR="0046352A" w:rsidRPr="00D675EB" w:rsidRDefault="0046352A" w:rsidP="00B049BF">
      <w:pPr>
        <w:pStyle w:val="ListParagraph"/>
        <w:numPr>
          <w:ilvl w:val="0"/>
          <w:numId w:val="2"/>
        </w:numPr>
        <w:tabs>
          <w:tab w:val="left" w:pos="0"/>
        </w:tabs>
        <w:spacing w:line="281" w:lineRule="auto"/>
        <w:ind w:left="426" w:hanging="426"/>
        <w:rPr>
          <w:rFonts w:ascii="Times New Roman" w:hAnsi="Times New Roman"/>
          <w:b/>
          <w:sz w:val="24"/>
          <w:szCs w:val="26"/>
        </w:rPr>
      </w:pPr>
      <w:r w:rsidRPr="00D675EB">
        <w:rPr>
          <w:rFonts w:ascii="Times New Roman" w:hAnsi="Times New Roman"/>
          <w:b/>
          <w:sz w:val="24"/>
          <w:szCs w:val="26"/>
        </w:rPr>
        <w:t>Thời gian:</w:t>
      </w:r>
      <w:r w:rsidR="00694207" w:rsidRPr="00D675EB">
        <w:rPr>
          <w:rFonts w:ascii="Times New Roman" w:hAnsi="Times New Roman"/>
          <w:b/>
          <w:sz w:val="24"/>
          <w:szCs w:val="26"/>
        </w:rPr>
        <w:t xml:space="preserve"> </w:t>
      </w:r>
      <w:r w:rsidR="00956A62" w:rsidRPr="00D675EB">
        <w:rPr>
          <w:rFonts w:ascii="Times New Roman" w:hAnsi="Times New Roman"/>
          <w:sz w:val="24"/>
          <w:szCs w:val="26"/>
        </w:rPr>
        <w:t>0</w:t>
      </w:r>
      <w:r w:rsidR="00D675EB" w:rsidRPr="00D675EB">
        <w:rPr>
          <w:rFonts w:ascii="Times New Roman" w:hAnsi="Times New Roman"/>
          <w:sz w:val="24"/>
          <w:szCs w:val="26"/>
        </w:rPr>
        <w:t>8</w:t>
      </w:r>
      <w:r w:rsidR="00694207" w:rsidRPr="00D675EB">
        <w:rPr>
          <w:rFonts w:ascii="Times New Roman" w:hAnsi="Times New Roman"/>
          <w:sz w:val="24"/>
          <w:szCs w:val="26"/>
        </w:rPr>
        <w:t>h</w:t>
      </w:r>
      <w:r w:rsidR="00D675EB" w:rsidRPr="00D675EB">
        <w:rPr>
          <w:rFonts w:ascii="Times New Roman" w:hAnsi="Times New Roman"/>
          <w:sz w:val="24"/>
          <w:szCs w:val="26"/>
        </w:rPr>
        <w:t>0</w:t>
      </w:r>
      <w:r w:rsidR="00694207" w:rsidRPr="00D675EB">
        <w:rPr>
          <w:rFonts w:ascii="Times New Roman" w:hAnsi="Times New Roman"/>
          <w:sz w:val="24"/>
          <w:szCs w:val="26"/>
        </w:rPr>
        <w:t xml:space="preserve">0 ngày </w:t>
      </w:r>
      <w:r w:rsidR="00D675EB" w:rsidRPr="00D675EB">
        <w:rPr>
          <w:rFonts w:ascii="Times New Roman" w:hAnsi="Times New Roman"/>
          <w:sz w:val="24"/>
          <w:szCs w:val="26"/>
        </w:rPr>
        <w:t>0</w:t>
      </w:r>
      <w:r w:rsidR="002C21AF">
        <w:rPr>
          <w:rFonts w:ascii="Times New Roman" w:hAnsi="Times New Roman"/>
          <w:sz w:val="24"/>
          <w:szCs w:val="26"/>
        </w:rPr>
        <w:t>8</w:t>
      </w:r>
      <w:r w:rsidR="00147915">
        <w:rPr>
          <w:rFonts w:ascii="Times New Roman" w:hAnsi="Times New Roman"/>
          <w:sz w:val="24"/>
          <w:szCs w:val="26"/>
        </w:rPr>
        <w:t>/</w:t>
      </w:r>
      <w:r w:rsidR="00D675EB" w:rsidRPr="00D675EB">
        <w:rPr>
          <w:rFonts w:ascii="Times New Roman" w:hAnsi="Times New Roman"/>
          <w:sz w:val="24"/>
          <w:szCs w:val="26"/>
        </w:rPr>
        <w:t>9</w:t>
      </w:r>
      <w:r w:rsidR="003F3B5C" w:rsidRPr="00D675EB">
        <w:rPr>
          <w:rFonts w:ascii="Times New Roman" w:hAnsi="Times New Roman"/>
          <w:sz w:val="24"/>
          <w:szCs w:val="26"/>
        </w:rPr>
        <w:t>/2015</w:t>
      </w:r>
      <w:r w:rsidR="00147915">
        <w:rPr>
          <w:rFonts w:ascii="Times New Roman" w:hAnsi="Times New Roman"/>
          <w:sz w:val="24"/>
          <w:szCs w:val="26"/>
        </w:rPr>
        <w:t xml:space="preserve"> (thứ ba)</w:t>
      </w:r>
    </w:p>
    <w:p w:rsidR="0046352A" w:rsidRPr="00563E62" w:rsidRDefault="0046352A" w:rsidP="00B049BF">
      <w:pPr>
        <w:pStyle w:val="ListParagraph"/>
        <w:numPr>
          <w:ilvl w:val="0"/>
          <w:numId w:val="2"/>
        </w:numPr>
        <w:tabs>
          <w:tab w:val="left" w:pos="0"/>
        </w:tabs>
        <w:spacing w:line="281" w:lineRule="auto"/>
        <w:ind w:left="426" w:hanging="426"/>
        <w:rPr>
          <w:rFonts w:ascii="Times New Roman" w:hAnsi="Times New Roman"/>
          <w:sz w:val="24"/>
          <w:szCs w:val="26"/>
        </w:rPr>
      </w:pPr>
      <w:r w:rsidRPr="00563E62">
        <w:rPr>
          <w:rFonts w:ascii="Times New Roman" w:hAnsi="Times New Roman"/>
          <w:b/>
          <w:sz w:val="24"/>
          <w:szCs w:val="26"/>
        </w:rPr>
        <w:t>Địa điểm:</w:t>
      </w:r>
      <w:r w:rsidR="00FC701A" w:rsidRPr="00563E62">
        <w:rPr>
          <w:rFonts w:ascii="Times New Roman" w:hAnsi="Times New Roman"/>
          <w:b/>
          <w:sz w:val="24"/>
          <w:szCs w:val="26"/>
        </w:rPr>
        <w:t xml:space="preserve"> </w:t>
      </w:r>
      <w:r w:rsidR="00192161">
        <w:rPr>
          <w:rFonts w:ascii="Times New Roman" w:hAnsi="Times New Roman"/>
          <w:sz w:val="24"/>
          <w:szCs w:val="26"/>
        </w:rPr>
        <w:t>Hội trường Công ty, Số 74 Nguyễn Du, Quận Hai Bà Trưng, Tp. Hà Nội</w:t>
      </w:r>
      <w:r w:rsidR="00D07319">
        <w:rPr>
          <w:rFonts w:ascii="Times New Roman" w:hAnsi="Times New Roman"/>
          <w:sz w:val="24"/>
          <w:szCs w:val="26"/>
        </w:rPr>
        <w:t>.</w:t>
      </w:r>
    </w:p>
    <w:p w:rsidR="0046352A" w:rsidRPr="004E0A4D" w:rsidRDefault="0046352A" w:rsidP="00B049BF">
      <w:pPr>
        <w:pStyle w:val="ListParagraph"/>
        <w:numPr>
          <w:ilvl w:val="0"/>
          <w:numId w:val="2"/>
        </w:numPr>
        <w:tabs>
          <w:tab w:val="left" w:pos="0"/>
        </w:tabs>
        <w:spacing w:line="281" w:lineRule="auto"/>
        <w:ind w:left="426" w:hanging="426"/>
        <w:rPr>
          <w:rFonts w:ascii="Times New Roman" w:hAnsi="Times New Roman"/>
          <w:b/>
          <w:sz w:val="24"/>
          <w:szCs w:val="26"/>
        </w:rPr>
      </w:pPr>
      <w:r w:rsidRPr="00563E62">
        <w:rPr>
          <w:rFonts w:ascii="Times New Roman" w:hAnsi="Times New Roman"/>
          <w:b/>
          <w:sz w:val="24"/>
          <w:szCs w:val="26"/>
        </w:rPr>
        <w:t xml:space="preserve">Nội dung Đại </w:t>
      </w:r>
      <w:r w:rsidRPr="004E0A4D">
        <w:rPr>
          <w:rFonts w:ascii="Times New Roman" w:hAnsi="Times New Roman"/>
          <w:b/>
          <w:sz w:val="24"/>
          <w:szCs w:val="26"/>
        </w:rPr>
        <w:t>hội:</w:t>
      </w:r>
      <w:r w:rsidR="00AF68F1" w:rsidRPr="004E0A4D">
        <w:rPr>
          <w:rFonts w:ascii="Times New Roman" w:hAnsi="Times New Roman"/>
          <w:b/>
          <w:sz w:val="24"/>
          <w:szCs w:val="26"/>
        </w:rPr>
        <w:t xml:space="preserve"> </w:t>
      </w:r>
      <w:r w:rsidR="00AF68F1" w:rsidRPr="004E0A4D">
        <w:rPr>
          <w:rFonts w:ascii="Times New Roman" w:hAnsi="Times New Roman"/>
          <w:sz w:val="24"/>
          <w:szCs w:val="26"/>
        </w:rPr>
        <w:t>theo chương trình họp đính kèm</w:t>
      </w:r>
      <w:r w:rsidR="0037672E" w:rsidRPr="004E0A4D">
        <w:rPr>
          <w:rFonts w:ascii="Times New Roman" w:hAnsi="Times New Roman"/>
          <w:sz w:val="24"/>
          <w:szCs w:val="26"/>
        </w:rPr>
        <w:t>.</w:t>
      </w:r>
    </w:p>
    <w:p w:rsidR="007525D4" w:rsidRPr="004E0A4D" w:rsidRDefault="007525D4" w:rsidP="00B049BF">
      <w:pPr>
        <w:pStyle w:val="ListParagraph"/>
        <w:numPr>
          <w:ilvl w:val="0"/>
          <w:numId w:val="2"/>
        </w:numPr>
        <w:tabs>
          <w:tab w:val="left" w:pos="0"/>
        </w:tabs>
        <w:spacing w:line="281" w:lineRule="auto"/>
        <w:ind w:left="426" w:hanging="426"/>
        <w:rPr>
          <w:rFonts w:ascii="Times New Roman" w:hAnsi="Times New Roman"/>
          <w:sz w:val="24"/>
          <w:szCs w:val="26"/>
        </w:rPr>
      </w:pPr>
      <w:r w:rsidRPr="004E0A4D">
        <w:rPr>
          <w:rFonts w:ascii="Times New Roman" w:hAnsi="Times New Roman"/>
          <w:b/>
          <w:sz w:val="24"/>
          <w:szCs w:val="26"/>
        </w:rPr>
        <w:t xml:space="preserve">Tài liệu Đại hội: </w:t>
      </w:r>
    </w:p>
    <w:p w:rsidR="0037672E" w:rsidRPr="004E0A4D" w:rsidRDefault="00C351AD" w:rsidP="00B049BF">
      <w:pPr>
        <w:pStyle w:val="ListParagraph"/>
        <w:tabs>
          <w:tab w:val="left" w:pos="0"/>
        </w:tabs>
        <w:spacing w:line="281" w:lineRule="auto"/>
        <w:ind w:left="426"/>
        <w:rPr>
          <w:rFonts w:ascii="Times New Roman" w:hAnsi="Times New Roman"/>
          <w:sz w:val="24"/>
          <w:szCs w:val="26"/>
        </w:rPr>
      </w:pPr>
      <w:r w:rsidRPr="004E0A4D">
        <w:rPr>
          <w:rFonts w:ascii="Times New Roman" w:hAnsi="Times New Roman"/>
          <w:sz w:val="24"/>
          <w:szCs w:val="26"/>
        </w:rPr>
        <w:t xml:space="preserve">Quý cổ đông vui lòng xem tài liệu </w:t>
      </w:r>
      <w:r w:rsidR="00147915">
        <w:rPr>
          <w:rFonts w:ascii="Times New Roman" w:hAnsi="Times New Roman"/>
          <w:sz w:val="24"/>
          <w:szCs w:val="26"/>
        </w:rPr>
        <w:t>Đ</w:t>
      </w:r>
      <w:r w:rsidRPr="004E0A4D">
        <w:rPr>
          <w:rFonts w:ascii="Times New Roman" w:hAnsi="Times New Roman"/>
          <w:sz w:val="24"/>
          <w:szCs w:val="26"/>
        </w:rPr>
        <w:t>ại hộ</w:t>
      </w:r>
      <w:r w:rsidR="007525D4" w:rsidRPr="004E0A4D">
        <w:rPr>
          <w:rFonts w:ascii="Times New Roman" w:hAnsi="Times New Roman"/>
          <w:sz w:val="24"/>
          <w:szCs w:val="26"/>
        </w:rPr>
        <w:t xml:space="preserve">i trên </w:t>
      </w:r>
      <w:r w:rsidRPr="004E0A4D">
        <w:rPr>
          <w:rFonts w:ascii="Times New Roman" w:hAnsi="Times New Roman"/>
          <w:sz w:val="24"/>
          <w:szCs w:val="26"/>
        </w:rPr>
        <w:t>web</w:t>
      </w:r>
      <w:r w:rsidR="007525D4" w:rsidRPr="004E0A4D">
        <w:rPr>
          <w:rFonts w:ascii="Times New Roman" w:hAnsi="Times New Roman"/>
          <w:sz w:val="24"/>
          <w:szCs w:val="26"/>
        </w:rPr>
        <w:t>site của Công ty</w:t>
      </w:r>
      <w:r w:rsidR="00147915">
        <w:rPr>
          <w:rFonts w:ascii="Times New Roman" w:hAnsi="Times New Roman"/>
          <w:sz w:val="24"/>
          <w:szCs w:val="26"/>
        </w:rPr>
        <w:t xml:space="preserve"> tại địa chỉ sau:</w:t>
      </w:r>
      <w:r w:rsidR="007525D4" w:rsidRPr="004E0A4D">
        <w:rPr>
          <w:rFonts w:ascii="Times New Roman" w:hAnsi="Times New Roman"/>
          <w:sz w:val="24"/>
          <w:szCs w:val="26"/>
        </w:rPr>
        <w:t xml:space="preserve"> </w:t>
      </w:r>
      <w:hyperlink r:id="rId9" w:history="1">
        <w:r w:rsidR="00245E3E" w:rsidRPr="004E0A4D">
          <w:rPr>
            <w:rStyle w:val="Hyperlink"/>
            <w:rFonts w:ascii="Times New Roman" w:hAnsi="Times New Roman"/>
            <w:sz w:val="24"/>
            <w:szCs w:val="26"/>
          </w:rPr>
          <w:t>www.vietfracht.com.vn</w:t>
        </w:r>
      </w:hyperlink>
      <w:r w:rsidR="00832963" w:rsidRPr="004E0A4D">
        <w:rPr>
          <w:rFonts w:ascii="Times New Roman" w:hAnsi="Times New Roman"/>
          <w:sz w:val="24"/>
          <w:szCs w:val="26"/>
        </w:rPr>
        <w:t>,</w:t>
      </w:r>
      <w:r w:rsidR="007525D4" w:rsidRPr="004E0A4D">
        <w:rPr>
          <w:rFonts w:ascii="Times New Roman" w:hAnsi="Times New Roman"/>
          <w:sz w:val="24"/>
          <w:szCs w:val="26"/>
        </w:rPr>
        <w:t xml:space="preserve"> từ ngày</w:t>
      </w:r>
      <w:r w:rsidR="002C21AF" w:rsidRPr="004E0A4D">
        <w:rPr>
          <w:rFonts w:ascii="Times New Roman" w:hAnsi="Times New Roman"/>
          <w:sz w:val="24"/>
          <w:szCs w:val="26"/>
        </w:rPr>
        <w:t xml:space="preserve"> </w:t>
      </w:r>
      <w:r w:rsidR="001B6728" w:rsidRPr="004E0A4D">
        <w:rPr>
          <w:rFonts w:ascii="Times New Roman" w:hAnsi="Times New Roman"/>
          <w:sz w:val="24"/>
          <w:szCs w:val="26"/>
        </w:rPr>
        <w:t>22</w:t>
      </w:r>
      <w:r w:rsidR="00147915">
        <w:rPr>
          <w:rFonts w:ascii="Times New Roman" w:hAnsi="Times New Roman"/>
          <w:sz w:val="24"/>
          <w:szCs w:val="26"/>
        </w:rPr>
        <w:t>/</w:t>
      </w:r>
      <w:r w:rsidR="00CC44D5" w:rsidRPr="004E0A4D">
        <w:rPr>
          <w:rFonts w:ascii="Times New Roman" w:hAnsi="Times New Roman"/>
          <w:sz w:val="24"/>
          <w:szCs w:val="26"/>
        </w:rPr>
        <w:t>8/</w:t>
      </w:r>
      <w:r w:rsidR="00E873DE" w:rsidRPr="004E0A4D">
        <w:rPr>
          <w:rFonts w:ascii="Times New Roman" w:hAnsi="Times New Roman"/>
          <w:sz w:val="24"/>
          <w:szCs w:val="26"/>
        </w:rPr>
        <w:t>2015</w:t>
      </w:r>
      <w:r w:rsidR="006970DC" w:rsidRPr="004E0A4D">
        <w:rPr>
          <w:rFonts w:ascii="Times New Roman" w:hAnsi="Times New Roman"/>
          <w:sz w:val="24"/>
          <w:szCs w:val="26"/>
        </w:rPr>
        <w:t>.</w:t>
      </w:r>
    </w:p>
    <w:p w:rsidR="00DF42A1" w:rsidRPr="004E0A4D" w:rsidRDefault="00DF42A1" w:rsidP="00B049BF">
      <w:pPr>
        <w:pStyle w:val="ListParagraph"/>
        <w:numPr>
          <w:ilvl w:val="0"/>
          <w:numId w:val="2"/>
        </w:numPr>
        <w:tabs>
          <w:tab w:val="left" w:pos="0"/>
        </w:tabs>
        <w:spacing w:line="281" w:lineRule="auto"/>
        <w:ind w:left="426" w:hanging="426"/>
        <w:rPr>
          <w:rFonts w:ascii="Times New Roman" w:hAnsi="Times New Roman"/>
          <w:b/>
          <w:sz w:val="24"/>
          <w:szCs w:val="26"/>
        </w:rPr>
      </w:pPr>
      <w:r w:rsidRPr="004E0A4D">
        <w:rPr>
          <w:rFonts w:ascii="Times New Roman" w:hAnsi="Times New Roman"/>
          <w:b/>
          <w:sz w:val="24"/>
          <w:szCs w:val="26"/>
        </w:rPr>
        <w:t>Thành phần tham dự:</w:t>
      </w:r>
    </w:p>
    <w:p w:rsidR="007F054F" w:rsidRPr="003E5B2A" w:rsidRDefault="00DF42A1" w:rsidP="00B049BF">
      <w:pPr>
        <w:tabs>
          <w:tab w:val="left" w:pos="-284"/>
        </w:tabs>
        <w:spacing w:line="281" w:lineRule="auto"/>
        <w:ind w:left="426"/>
        <w:rPr>
          <w:rFonts w:ascii="Times New Roman" w:hAnsi="Times New Roman"/>
          <w:spacing w:val="-2"/>
          <w:sz w:val="24"/>
          <w:szCs w:val="26"/>
        </w:rPr>
      </w:pPr>
      <w:r w:rsidRPr="003E5B2A">
        <w:rPr>
          <w:rFonts w:ascii="Times New Roman" w:hAnsi="Times New Roman"/>
          <w:spacing w:val="-2"/>
          <w:sz w:val="24"/>
          <w:szCs w:val="26"/>
        </w:rPr>
        <w:t>Tất cả cổ đông hiện đang sở hữu cổ phần của Công ty C</w:t>
      </w:r>
      <w:r w:rsidR="00147915">
        <w:rPr>
          <w:rFonts w:ascii="Times New Roman" w:hAnsi="Times New Roman"/>
          <w:spacing w:val="-2"/>
          <w:sz w:val="24"/>
          <w:szCs w:val="26"/>
        </w:rPr>
        <w:t>P</w:t>
      </w:r>
      <w:r w:rsidRPr="003E5B2A">
        <w:rPr>
          <w:rFonts w:ascii="Times New Roman" w:hAnsi="Times New Roman"/>
          <w:spacing w:val="-2"/>
          <w:sz w:val="24"/>
          <w:szCs w:val="26"/>
        </w:rPr>
        <w:t xml:space="preserve"> </w:t>
      </w:r>
      <w:r w:rsidR="00C26708">
        <w:rPr>
          <w:rFonts w:ascii="Times New Roman" w:hAnsi="Times New Roman"/>
          <w:spacing w:val="-2"/>
          <w:sz w:val="24"/>
          <w:szCs w:val="26"/>
        </w:rPr>
        <w:t>Vận tải và Thuê tàu</w:t>
      </w:r>
      <w:r w:rsidRPr="003E5B2A">
        <w:rPr>
          <w:rFonts w:ascii="Times New Roman" w:hAnsi="Times New Roman"/>
          <w:spacing w:val="-2"/>
          <w:sz w:val="24"/>
          <w:szCs w:val="26"/>
        </w:rPr>
        <w:t xml:space="preserve"> tính đến thời điểm chốt danh sách cổ đông ngày </w:t>
      </w:r>
      <w:r w:rsidR="00147915">
        <w:rPr>
          <w:rFonts w:ascii="Times New Roman" w:hAnsi="Times New Roman"/>
          <w:spacing w:val="-2"/>
          <w:sz w:val="24"/>
          <w:szCs w:val="26"/>
        </w:rPr>
        <w:t>12/</w:t>
      </w:r>
      <w:r w:rsidR="0066028B" w:rsidRPr="00A11B4B">
        <w:rPr>
          <w:rFonts w:ascii="Times New Roman" w:hAnsi="Times New Roman"/>
          <w:spacing w:val="-2"/>
          <w:sz w:val="24"/>
          <w:szCs w:val="26"/>
        </w:rPr>
        <w:t>8/</w:t>
      </w:r>
      <w:r w:rsidR="002013B2" w:rsidRPr="00A11B4B">
        <w:rPr>
          <w:rFonts w:ascii="Times New Roman" w:hAnsi="Times New Roman"/>
          <w:spacing w:val="-2"/>
          <w:sz w:val="24"/>
          <w:szCs w:val="26"/>
        </w:rPr>
        <w:t>2015</w:t>
      </w:r>
      <w:r w:rsidR="00DF0892" w:rsidRPr="00A11B4B">
        <w:rPr>
          <w:rFonts w:ascii="Times New Roman" w:hAnsi="Times New Roman"/>
          <w:spacing w:val="-2"/>
          <w:sz w:val="24"/>
          <w:szCs w:val="26"/>
        </w:rPr>
        <w:t xml:space="preserve">. </w:t>
      </w:r>
      <w:r w:rsidRPr="00A11B4B">
        <w:rPr>
          <w:rFonts w:ascii="Times New Roman" w:hAnsi="Times New Roman"/>
          <w:spacing w:val="-2"/>
          <w:sz w:val="24"/>
          <w:szCs w:val="26"/>
        </w:rPr>
        <w:t>Cổ đông không thể tham dự họp có thể ủy quyền cho người khác tham dự bằng văn bản theo mẫu của</w:t>
      </w:r>
      <w:r w:rsidRPr="003E5B2A">
        <w:rPr>
          <w:rFonts w:ascii="Times New Roman" w:hAnsi="Times New Roman"/>
          <w:spacing w:val="-2"/>
          <w:sz w:val="24"/>
          <w:szCs w:val="26"/>
        </w:rPr>
        <w:t xml:space="preserve"> Công ty.</w:t>
      </w:r>
    </w:p>
    <w:p w:rsidR="00DF42A1" w:rsidRPr="00563E62" w:rsidRDefault="00DF42A1" w:rsidP="00B049BF">
      <w:pPr>
        <w:pStyle w:val="ListParagraph"/>
        <w:numPr>
          <w:ilvl w:val="0"/>
          <w:numId w:val="2"/>
        </w:numPr>
        <w:tabs>
          <w:tab w:val="left" w:pos="0"/>
        </w:tabs>
        <w:spacing w:line="281" w:lineRule="auto"/>
        <w:ind w:left="426" w:hanging="426"/>
        <w:rPr>
          <w:rFonts w:ascii="Times New Roman" w:hAnsi="Times New Roman"/>
          <w:b/>
          <w:sz w:val="24"/>
          <w:szCs w:val="26"/>
        </w:rPr>
      </w:pPr>
      <w:r w:rsidRPr="00563E62">
        <w:rPr>
          <w:rFonts w:ascii="Times New Roman" w:hAnsi="Times New Roman"/>
          <w:b/>
          <w:sz w:val="24"/>
          <w:szCs w:val="26"/>
        </w:rPr>
        <w:t>Thời gian đăng ký và xác nhận tham dự:</w:t>
      </w:r>
    </w:p>
    <w:p w:rsidR="00DF42A1" w:rsidRPr="00A11B4B" w:rsidRDefault="00DF42A1" w:rsidP="00B049BF">
      <w:pPr>
        <w:tabs>
          <w:tab w:val="left" w:pos="-142"/>
        </w:tabs>
        <w:spacing w:line="281" w:lineRule="auto"/>
        <w:ind w:left="426"/>
        <w:rPr>
          <w:rFonts w:ascii="Times New Roman" w:hAnsi="Times New Roman"/>
          <w:sz w:val="24"/>
          <w:szCs w:val="26"/>
        </w:rPr>
      </w:pPr>
      <w:r w:rsidRPr="00563E62">
        <w:rPr>
          <w:rFonts w:ascii="Times New Roman" w:hAnsi="Times New Roman"/>
          <w:sz w:val="24"/>
          <w:szCs w:val="26"/>
        </w:rPr>
        <w:t>Để thuận tiện cho công tác tổ chức, đề nghị cổ đông xác nhận tham dự hoặc ủy quyền tham dự Đại hội theo mẫu giấ</w:t>
      </w:r>
      <w:r w:rsidR="008A4394" w:rsidRPr="00563E62">
        <w:rPr>
          <w:rFonts w:ascii="Times New Roman" w:hAnsi="Times New Roman"/>
          <w:sz w:val="24"/>
          <w:szCs w:val="26"/>
        </w:rPr>
        <w:t xml:space="preserve">y xác </w:t>
      </w:r>
      <w:r w:rsidRPr="00563E62">
        <w:rPr>
          <w:rFonts w:ascii="Times New Roman" w:hAnsi="Times New Roman"/>
          <w:sz w:val="24"/>
          <w:szCs w:val="26"/>
        </w:rPr>
        <w:t xml:space="preserve">nhận tham dự/ủy quyền kèm theo trước </w:t>
      </w:r>
      <w:r w:rsidR="00694207" w:rsidRPr="00563E62">
        <w:rPr>
          <w:rFonts w:ascii="Times New Roman" w:hAnsi="Times New Roman"/>
          <w:sz w:val="24"/>
          <w:szCs w:val="26"/>
        </w:rPr>
        <w:t>15</w:t>
      </w:r>
      <w:r w:rsidR="0037672E">
        <w:rPr>
          <w:rFonts w:ascii="Times New Roman" w:hAnsi="Times New Roman"/>
          <w:sz w:val="24"/>
          <w:szCs w:val="26"/>
        </w:rPr>
        <w:t>h</w:t>
      </w:r>
      <w:r w:rsidRPr="00563E62">
        <w:rPr>
          <w:rFonts w:ascii="Times New Roman" w:hAnsi="Times New Roman"/>
          <w:sz w:val="24"/>
          <w:szCs w:val="26"/>
        </w:rPr>
        <w:t xml:space="preserve"> ngày </w:t>
      </w:r>
      <w:r w:rsidR="00A11B4B" w:rsidRPr="00A11B4B">
        <w:rPr>
          <w:rFonts w:ascii="Times New Roman" w:hAnsi="Times New Roman"/>
          <w:sz w:val="24"/>
          <w:szCs w:val="26"/>
        </w:rPr>
        <w:t>0</w:t>
      </w:r>
      <w:r w:rsidR="004B5726">
        <w:rPr>
          <w:rFonts w:ascii="Times New Roman" w:hAnsi="Times New Roman"/>
          <w:sz w:val="24"/>
          <w:szCs w:val="26"/>
        </w:rPr>
        <w:t>7</w:t>
      </w:r>
      <w:r w:rsidR="00147915">
        <w:rPr>
          <w:rFonts w:ascii="Times New Roman" w:hAnsi="Times New Roman"/>
          <w:sz w:val="24"/>
          <w:szCs w:val="26"/>
        </w:rPr>
        <w:t>/</w:t>
      </w:r>
      <w:r w:rsidR="00A11B4B" w:rsidRPr="00A11B4B">
        <w:rPr>
          <w:rFonts w:ascii="Times New Roman" w:hAnsi="Times New Roman"/>
          <w:sz w:val="24"/>
          <w:szCs w:val="26"/>
        </w:rPr>
        <w:t>9</w:t>
      </w:r>
      <w:r w:rsidR="00806973" w:rsidRPr="00A11B4B">
        <w:rPr>
          <w:rFonts w:ascii="Times New Roman" w:hAnsi="Times New Roman"/>
          <w:sz w:val="24"/>
          <w:szCs w:val="26"/>
        </w:rPr>
        <w:t>/2015</w:t>
      </w:r>
      <w:r w:rsidRPr="00A11B4B">
        <w:rPr>
          <w:rFonts w:ascii="Times New Roman" w:hAnsi="Times New Roman"/>
          <w:sz w:val="24"/>
          <w:szCs w:val="26"/>
        </w:rPr>
        <w:t xml:space="preserve"> bằng cách gửi trực tiếp, đường bưu điện hoặc fax tới:</w:t>
      </w:r>
    </w:p>
    <w:p w:rsidR="00DF42A1" w:rsidRPr="00563E62" w:rsidRDefault="00DF42A1" w:rsidP="00B049BF">
      <w:pPr>
        <w:tabs>
          <w:tab w:val="left" w:pos="-284"/>
        </w:tabs>
        <w:spacing w:line="281" w:lineRule="auto"/>
        <w:ind w:left="426" w:hanging="284"/>
        <w:rPr>
          <w:rFonts w:ascii="Times New Roman" w:hAnsi="Times New Roman"/>
          <w:sz w:val="24"/>
          <w:szCs w:val="26"/>
        </w:rPr>
      </w:pPr>
      <w:r w:rsidRPr="00A11B4B">
        <w:rPr>
          <w:rFonts w:ascii="Times New Roman" w:hAnsi="Times New Roman"/>
          <w:sz w:val="24"/>
          <w:szCs w:val="26"/>
        </w:rPr>
        <w:t xml:space="preserve">+ </w:t>
      </w:r>
      <w:r w:rsidR="008A4394" w:rsidRPr="00A11B4B">
        <w:rPr>
          <w:rFonts w:ascii="Times New Roman" w:hAnsi="Times New Roman"/>
          <w:sz w:val="24"/>
          <w:szCs w:val="26"/>
        </w:rPr>
        <w:t xml:space="preserve"> </w:t>
      </w:r>
      <w:r w:rsidRPr="00A11B4B">
        <w:rPr>
          <w:rFonts w:ascii="Times New Roman" w:hAnsi="Times New Roman"/>
          <w:sz w:val="24"/>
          <w:szCs w:val="26"/>
        </w:rPr>
        <w:t>Công ty Cổ phần Chứng khoán Đông Nam Á, địa chỉ</w:t>
      </w:r>
      <w:r w:rsidR="00806973" w:rsidRPr="00A11B4B">
        <w:rPr>
          <w:rFonts w:ascii="Times New Roman" w:hAnsi="Times New Roman"/>
          <w:sz w:val="24"/>
          <w:szCs w:val="26"/>
        </w:rPr>
        <w:t>: Tầng 4</w:t>
      </w:r>
      <w:r w:rsidR="00D67A7C" w:rsidRPr="00A11B4B">
        <w:rPr>
          <w:rFonts w:ascii="Times New Roman" w:hAnsi="Times New Roman"/>
          <w:sz w:val="24"/>
          <w:szCs w:val="26"/>
        </w:rPr>
        <w:t>,</w:t>
      </w:r>
      <w:r w:rsidRPr="00A11B4B">
        <w:rPr>
          <w:rFonts w:ascii="Times New Roman" w:hAnsi="Times New Roman"/>
          <w:sz w:val="24"/>
          <w:szCs w:val="26"/>
        </w:rPr>
        <w:t xml:space="preserve"> số </w:t>
      </w:r>
      <w:r w:rsidR="00806973" w:rsidRPr="00A11B4B">
        <w:rPr>
          <w:rFonts w:ascii="Times New Roman" w:hAnsi="Times New Roman"/>
          <w:sz w:val="24"/>
          <w:szCs w:val="26"/>
        </w:rPr>
        <w:t>18 Lý Thường Kiệt, Hoàn Kiếm</w:t>
      </w:r>
      <w:r w:rsidRPr="00A11B4B">
        <w:rPr>
          <w:rFonts w:ascii="Times New Roman" w:hAnsi="Times New Roman"/>
          <w:sz w:val="24"/>
          <w:szCs w:val="26"/>
        </w:rPr>
        <w:t xml:space="preserve">, Hà Nội. Điện thoại: </w:t>
      </w:r>
      <w:r w:rsidR="006F03DC" w:rsidRPr="00A11B4B">
        <w:rPr>
          <w:rFonts w:ascii="Times New Roman" w:hAnsi="Times New Roman"/>
          <w:sz w:val="24"/>
          <w:szCs w:val="26"/>
        </w:rPr>
        <w:t xml:space="preserve">+ 84 </w:t>
      </w:r>
      <w:r w:rsidR="00A10636" w:rsidRPr="00A11B4B">
        <w:rPr>
          <w:rFonts w:ascii="Times New Roman" w:hAnsi="Times New Roman"/>
          <w:sz w:val="24"/>
          <w:szCs w:val="26"/>
        </w:rPr>
        <w:t xml:space="preserve">4.62753844    Fax: +84 </w:t>
      </w:r>
      <w:r w:rsidRPr="00A11B4B">
        <w:rPr>
          <w:rFonts w:ascii="Times New Roman" w:hAnsi="Times New Roman"/>
          <w:sz w:val="24"/>
          <w:szCs w:val="26"/>
        </w:rPr>
        <w:t>4.62753816, hoặc</w:t>
      </w:r>
      <w:r w:rsidR="002C7262">
        <w:rPr>
          <w:rFonts w:ascii="Times New Roman" w:hAnsi="Times New Roman"/>
          <w:sz w:val="24"/>
          <w:szCs w:val="26"/>
        </w:rPr>
        <w:t>:</w:t>
      </w:r>
    </w:p>
    <w:p w:rsidR="002A6FDA" w:rsidRDefault="00DF42A1" w:rsidP="00B049BF">
      <w:pPr>
        <w:tabs>
          <w:tab w:val="left" w:pos="-284"/>
        </w:tabs>
        <w:spacing w:line="281" w:lineRule="auto"/>
        <w:ind w:left="426" w:hanging="284"/>
      </w:pPr>
      <w:r w:rsidRPr="00563E62">
        <w:rPr>
          <w:rFonts w:ascii="Times New Roman" w:hAnsi="Times New Roman"/>
          <w:sz w:val="24"/>
          <w:szCs w:val="26"/>
        </w:rPr>
        <w:t xml:space="preserve">+ </w:t>
      </w:r>
      <w:r w:rsidR="008A4394" w:rsidRPr="00563E62">
        <w:rPr>
          <w:rFonts w:ascii="Times New Roman" w:hAnsi="Times New Roman"/>
          <w:sz w:val="24"/>
          <w:szCs w:val="26"/>
        </w:rPr>
        <w:t xml:space="preserve"> </w:t>
      </w:r>
      <w:r w:rsidR="00055087" w:rsidRPr="00055087">
        <w:rPr>
          <w:rFonts w:ascii="Times New Roman" w:hAnsi="Times New Roman"/>
          <w:sz w:val="24"/>
          <w:szCs w:val="24"/>
        </w:rPr>
        <w:t>Ban tổ chức Đ</w:t>
      </w:r>
      <w:r w:rsidR="00147915">
        <w:rPr>
          <w:rFonts w:ascii="Times New Roman" w:hAnsi="Times New Roman"/>
          <w:sz w:val="24"/>
          <w:szCs w:val="24"/>
        </w:rPr>
        <w:t xml:space="preserve">HĐCĐ </w:t>
      </w:r>
      <w:r w:rsidR="00055087" w:rsidRPr="00055087">
        <w:rPr>
          <w:rFonts w:ascii="Times New Roman" w:hAnsi="Times New Roman"/>
          <w:sz w:val="24"/>
          <w:szCs w:val="24"/>
        </w:rPr>
        <w:t>Công ty C</w:t>
      </w:r>
      <w:r w:rsidR="00147915">
        <w:rPr>
          <w:rFonts w:ascii="Times New Roman" w:hAnsi="Times New Roman"/>
          <w:sz w:val="24"/>
          <w:szCs w:val="24"/>
        </w:rPr>
        <w:t>P</w:t>
      </w:r>
      <w:r w:rsidR="00055087" w:rsidRPr="00055087">
        <w:rPr>
          <w:rFonts w:ascii="Times New Roman" w:hAnsi="Times New Roman"/>
          <w:sz w:val="24"/>
          <w:szCs w:val="24"/>
        </w:rPr>
        <w:t xml:space="preserve"> Vận tải và Thuê tàu</w:t>
      </w:r>
      <w:r w:rsidRPr="00563E62">
        <w:rPr>
          <w:rFonts w:ascii="Times New Roman" w:hAnsi="Times New Roman"/>
          <w:sz w:val="24"/>
          <w:szCs w:val="26"/>
        </w:rPr>
        <w:t xml:space="preserve">, </w:t>
      </w:r>
      <w:r w:rsidR="00375484" w:rsidRPr="00563E62">
        <w:rPr>
          <w:rFonts w:ascii="Times New Roman" w:hAnsi="Times New Roman"/>
          <w:sz w:val="24"/>
          <w:szCs w:val="26"/>
        </w:rPr>
        <w:t>địa chỉ</w:t>
      </w:r>
      <w:r w:rsidR="00375484">
        <w:rPr>
          <w:rFonts w:ascii="Times New Roman" w:hAnsi="Times New Roman"/>
          <w:sz w:val="24"/>
          <w:szCs w:val="26"/>
        </w:rPr>
        <w:t xml:space="preserve">: </w:t>
      </w:r>
      <w:r w:rsidR="005E6C9F">
        <w:rPr>
          <w:rFonts w:ascii="Times New Roman" w:hAnsi="Times New Roman"/>
          <w:sz w:val="24"/>
          <w:szCs w:val="26"/>
        </w:rPr>
        <w:t>Số 74 Nguyễn Du, Quận Hai Bà Trưng, Tp. Hà Nội</w:t>
      </w:r>
      <w:r w:rsidRPr="00563E62">
        <w:rPr>
          <w:rFonts w:ascii="Times New Roman" w:hAnsi="Times New Roman"/>
          <w:sz w:val="24"/>
          <w:szCs w:val="26"/>
        </w:rPr>
        <w:t>. Điện thoạ</w:t>
      </w:r>
      <w:r w:rsidR="008A4394" w:rsidRPr="00563E62">
        <w:rPr>
          <w:rFonts w:ascii="Times New Roman" w:hAnsi="Times New Roman"/>
          <w:sz w:val="24"/>
          <w:szCs w:val="26"/>
        </w:rPr>
        <w:t xml:space="preserve">i: </w:t>
      </w:r>
      <w:r w:rsidR="00E90933">
        <w:rPr>
          <w:rFonts w:ascii="Times New Roman" w:hAnsi="Times New Roman"/>
          <w:sz w:val="24"/>
          <w:szCs w:val="26"/>
        </w:rPr>
        <w:t>+84 4 3822 8915</w:t>
      </w:r>
      <w:r w:rsidR="002A6FDA" w:rsidRPr="002A6FDA">
        <w:rPr>
          <w:rFonts w:ascii="Times New Roman" w:hAnsi="Times New Roman"/>
          <w:sz w:val="24"/>
          <w:szCs w:val="26"/>
        </w:rPr>
        <w:t xml:space="preserve"> - Fax: </w:t>
      </w:r>
      <w:r w:rsidR="00E90933">
        <w:rPr>
          <w:rFonts w:ascii="Times New Roman" w:hAnsi="Times New Roman"/>
          <w:sz w:val="24"/>
          <w:szCs w:val="26"/>
        </w:rPr>
        <w:t>+84 4 3822 8916</w:t>
      </w:r>
      <w:r w:rsidR="00B52509">
        <w:rPr>
          <w:rFonts w:ascii="Times New Roman" w:hAnsi="Times New Roman"/>
          <w:sz w:val="24"/>
          <w:szCs w:val="26"/>
        </w:rPr>
        <w:t>.</w:t>
      </w:r>
    </w:p>
    <w:p w:rsidR="00DF42A1" w:rsidRDefault="00563E62" w:rsidP="00147915">
      <w:pPr>
        <w:tabs>
          <w:tab w:val="left" w:pos="-284"/>
        </w:tabs>
        <w:spacing w:before="120" w:line="281" w:lineRule="auto"/>
        <w:ind w:left="426" w:hanging="284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 w:rsidR="00147915">
        <w:rPr>
          <w:rFonts w:ascii="Times New Roman" w:hAnsi="Times New Roman"/>
          <w:sz w:val="24"/>
          <w:szCs w:val="26"/>
        </w:rPr>
        <w:tab/>
      </w:r>
      <w:r w:rsidR="00DF42A1" w:rsidRPr="00563E62">
        <w:rPr>
          <w:rFonts w:ascii="Times New Roman" w:hAnsi="Times New Roman"/>
          <w:sz w:val="24"/>
          <w:szCs w:val="26"/>
        </w:rPr>
        <w:t>Cổ đông đến dự</w:t>
      </w:r>
      <w:r w:rsidR="009365D1" w:rsidRPr="00563E62">
        <w:rPr>
          <w:rFonts w:ascii="Times New Roman" w:hAnsi="Times New Roman"/>
          <w:sz w:val="24"/>
          <w:szCs w:val="26"/>
        </w:rPr>
        <w:t xml:space="preserve"> vui lòng mang theo</w:t>
      </w:r>
      <w:r w:rsidR="00DF42A1" w:rsidRPr="00563E62">
        <w:rPr>
          <w:rFonts w:ascii="Times New Roman" w:hAnsi="Times New Roman"/>
          <w:sz w:val="24"/>
          <w:szCs w:val="26"/>
        </w:rPr>
        <w:t xml:space="preserve"> </w:t>
      </w:r>
      <w:r w:rsidR="00147915">
        <w:rPr>
          <w:rFonts w:ascii="Times New Roman" w:hAnsi="Times New Roman"/>
          <w:sz w:val="24"/>
          <w:szCs w:val="26"/>
        </w:rPr>
        <w:t xml:space="preserve">Giấy </w:t>
      </w:r>
      <w:r w:rsidR="00DF42A1" w:rsidRPr="00563E62">
        <w:rPr>
          <w:rFonts w:ascii="Times New Roman" w:hAnsi="Times New Roman"/>
          <w:sz w:val="24"/>
          <w:szCs w:val="26"/>
        </w:rPr>
        <w:t>CMND/Hộ chiếu và Giấy ủy quyền (nếu là người được ủy quyền); Giấy giới thiệu</w:t>
      </w:r>
      <w:r w:rsidR="00FC701A" w:rsidRPr="00563E62">
        <w:rPr>
          <w:rFonts w:ascii="Times New Roman" w:hAnsi="Times New Roman"/>
          <w:sz w:val="24"/>
          <w:szCs w:val="26"/>
        </w:rPr>
        <w:t xml:space="preserve"> (nếu đại diện cho cổ đông là tổ chức), </w:t>
      </w:r>
      <w:bookmarkStart w:id="0" w:name="OLE_LINK1"/>
      <w:bookmarkStart w:id="1" w:name="OLE_LINK2"/>
      <w:r w:rsidR="00FC701A" w:rsidRPr="00563E62">
        <w:rPr>
          <w:rFonts w:ascii="Times New Roman" w:hAnsi="Times New Roman"/>
          <w:sz w:val="24"/>
          <w:szCs w:val="26"/>
        </w:rPr>
        <w:t>thư mời họp và toàn bộ các tài liệu gửi theo thư mời họp</w:t>
      </w:r>
      <w:bookmarkEnd w:id="0"/>
      <w:bookmarkEnd w:id="1"/>
      <w:r w:rsidR="00FC701A" w:rsidRPr="00563E62">
        <w:rPr>
          <w:rFonts w:ascii="Times New Roman" w:hAnsi="Times New Roman"/>
          <w:sz w:val="24"/>
          <w:szCs w:val="26"/>
        </w:rPr>
        <w:t>.</w:t>
      </w:r>
    </w:p>
    <w:p w:rsidR="003001EA" w:rsidRPr="00563E62" w:rsidRDefault="003001EA" w:rsidP="00147915">
      <w:pPr>
        <w:tabs>
          <w:tab w:val="left" w:pos="-284"/>
        </w:tabs>
        <w:spacing w:before="120" w:line="281" w:lineRule="auto"/>
        <w:ind w:left="426" w:hanging="284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(Gửi kèm theo toàn bộ tài liệu Đại hội)</w:t>
      </w:r>
    </w:p>
    <w:p w:rsidR="00FC701A" w:rsidRPr="00147915" w:rsidRDefault="00FC701A" w:rsidP="00147915">
      <w:pPr>
        <w:tabs>
          <w:tab w:val="left" w:pos="-284"/>
        </w:tabs>
        <w:spacing w:before="120" w:line="281" w:lineRule="auto"/>
        <w:ind w:left="432"/>
        <w:rPr>
          <w:rFonts w:ascii="Times New Roman" w:hAnsi="Times New Roman"/>
          <w:i/>
          <w:sz w:val="24"/>
          <w:szCs w:val="26"/>
        </w:rPr>
      </w:pPr>
      <w:r w:rsidRPr="00147915">
        <w:rPr>
          <w:rFonts w:ascii="Times New Roman" w:hAnsi="Times New Roman"/>
          <w:i/>
          <w:sz w:val="24"/>
          <w:szCs w:val="26"/>
        </w:rPr>
        <w:t>Trân  trọng./.</w:t>
      </w:r>
    </w:p>
    <w:p w:rsidR="00417C09" w:rsidRPr="00417C09" w:rsidRDefault="00417C09" w:rsidP="00417C09">
      <w:pPr>
        <w:ind w:left="5490"/>
        <w:jc w:val="center"/>
        <w:rPr>
          <w:rFonts w:ascii="Times New Roman" w:hAnsi="Times New Roman"/>
          <w:b/>
          <w:sz w:val="24"/>
          <w:szCs w:val="24"/>
        </w:rPr>
      </w:pPr>
      <w:r w:rsidRPr="00417C09">
        <w:rPr>
          <w:rFonts w:ascii="Times New Roman" w:hAnsi="Times New Roman"/>
          <w:b/>
          <w:sz w:val="24"/>
          <w:szCs w:val="24"/>
        </w:rPr>
        <w:t>TM.</w:t>
      </w:r>
      <w:r w:rsidR="00147915">
        <w:rPr>
          <w:rFonts w:ascii="Times New Roman" w:hAnsi="Times New Roman"/>
          <w:b/>
          <w:sz w:val="24"/>
          <w:szCs w:val="24"/>
        </w:rPr>
        <w:t xml:space="preserve"> </w:t>
      </w:r>
      <w:r w:rsidRPr="00417C09">
        <w:rPr>
          <w:rFonts w:ascii="Times New Roman" w:hAnsi="Times New Roman"/>
          <w:b/>
          <w:sz w:val="24"/>
          <w:szCs w:val="24"/>
        </w:rPr>
        <w:t>HỘI ĐỒNG QUẢN TRỊ</w:t>
      </w:r>
    </w:p>
    <w:p w:rsidR="00417C09" w:rsidRPr="00417C09" w:rsidRDefault="00417C09" w:rsidP="00417C09">
      <w:pPr>
        <w:ind w:left="5490"/>
        <w:jc w:val="center"/>
        <w:rPr>
          <w:rFonts w:ascii="Times New Roman" w:hAnsi="Times New Roman"/>
          <w:b/>
          <w:sz w:val="24"/>
          <w:szCs w:val="24"/>
        </w:rPr>
      </w:pPr>
      <w:r w:rsidRPr="00417C09">
        <w:rPr>
          <w:rFonts w:ascii="Times New Roman" w:hAnsi="Times New Roman"/>
          <w:b/>
          <w:sz w:val="24"/>
          <w:szCs w:val="24"/>
        </w:rPr>
        <w:t>CHỦ TỊCH</w:t>
      </w:r>
    </w:p>
    <w:p w:rsidR="00417C09" w:rsidRPr="00417C09" w:rsidRDefault="00417C09" w:rsidP="00417C09">
      <w:pPr>
        <w:ind w:left="5490"/>
        <w:jc w:val="center"/>
        <w:rPr>
          <w:rFonts w:ascii="Times New Roman" w:hAnsi="Times New Roman"/>
          <w:b/>
          <w:sz w:val="24"/>
          <w:szCs w:val="24"/>
        </w:rPr>
      </w:pPr>
    </w:p>
    <w:p w:rsidR="00417C09" w:rsidRPr="00F83AAD" w:rsidRDefault="00F83AAD" w:rsidP="00417C09">
      <w:pPr>
        <w:ind w:left="5490"/>
        <w:jc w:val="center"/>
        <w:rPr>
          <w:rFonts w:ascii="Times New Roman" w:hAnsi="Times New Roman"/>
          <w:sz w:val="28"/>
          <w:szCs w:val="24"/>
        </w:rPr>
      </w:pPr>
      <w:r w:rsidRPr="00F83AAD">
        <w:rPr>
          <w:rFonts w:ascii="Times New Roman" w:hAnsi="Times New Roman"/>
          <w:sz w:val="28"/>
          <w:szCs w:val="24"/>
        </w:rPr>
        <w:t>ĐÃ KÝ</w:t>
      </w:r>
    </w:p>
    <w:p w:rsidR="00417C09" w:rsidRPr="00417C09" w:rsidRDefault="00417C09" w:rsidP="00417C09">
      <w:pPr>
        <w:ind w:left="5490"/>
        <w:jc w:val="center"/>
        <w:rPr>
          <w:rFonts w:ascii="Times New Roman" w:hAnsi="Times New Roman"/>
          <w:b/>
          <w:sz w:val="24"/>
          <w:szCs w:val="24"/>
        </w:rPr>
      </w:pPr>
    </w:p>
    <w:p w:rsidR="00961FE0" w:rsidRPr="00147915" w:rsidRDefault="007707DF" w:rsidP="00417C09">
      <w:pPr>
        <w:tabs>
          <w:tab w:val="left" w:pos="0"/>
        </w:tabs>
        <w:spacing w:line="288" w:lineRule="auto"/>
        <w:ind w:left="5490"/>
        <w:jc w:val="center"/>
        <w:rPr>
          <w:rFonts w:ascii="Times New Roman" w:hAnsi="Times New Roman"/>
          <w:b/>
          <w:sz w:val="28"/>
          <w:szCs w:val="28"/>
        </w:rPr>
      </w:pPr>
      <w:r w:rsidRPr="00147915">
        <w:rPr>
          <w:rFonts w:ascii="Times New Roman" w:hAnsi="Times New Roman"/>
          <w:b/>
          <w:sz w:val="28"/>
          <w:szCs w:val="28"/>
        </w:rPr>
        <w:t>Lê Long</w:t>
      </w:r>
    </w:p>
    <w:p w:rsidR="00432668" w:rsidRDefault="00432668" w:rsidP="007A2282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2668" w:rsidRDefault="00432668" w:rsidP="007A2282">
      <w:pPr>
        <w:jc w:val="center"/>
        <w:rPr>
          <w:rFonts w:ascii="Times New Roman" w:hAnsi="Times New Roman"/>
          <w:b/>
          <w:sz w:val="26"/>
          <w:szCs w:val="26"/>
        </w:rPr>
      </w:pPr>
    </w:p>
    <w:p w:rsidR="003523E8" w:rsidRPr="007A2282" w:rsidRDefault="003523E8" w:rsidP="002752F7">
      <w:p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2282">
        <w:rPr>
          <w:rFonts w:ascii="Times New Roman" w:hAnsi="Times New Roman"/>
          <w:b/>
          <w:sz w:val="26"/>
          <w:szCs w:val="26"/>
        </w:rPr>
        <w:t>PHẦN XÁC NHẬN THAM DỰ ĐẠI HỘI</w:t>
      </w:r>
    </w:p>
    <w:p w:rsidR="003523E8" w:rsidRDefault="003523E8">
      <w:pPr>
        <w:rPr>
          <w:rFonts w:ascii="Times New Roman" w:hAnsi="Times New Roman"/>
          <w:sz w:val="26"/>
          <w:szCs w:val="26"/>
        </w:rPr>
      </w:pPr>
    </w:p>
    <w:p w:rsidR="003523E8" w:rsidRDefault="00420C12" w:rsidP="00147915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28.75pt;margin-top:37pt;width:15.75pt;height:16.5pt;z-index:251657728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26" style="position:absolute;left:0;text-align:left;margin-left:151.95pt;margin-top:57.25pt;width:15.75pt;height:16.5pt;z-index:251656704"/>
        </w:pict>
      </w:r>
      <w:r w:rsidR="003523E8">
        <w:rPr>
          <w:rFonts w:ascii="Times New Roman" w:hAnsi="Times New Roman"/>
          <w:sz w:val="26"/>
          <w:szCs w:val="26"/>
        </w:rPr>
        <w:t xml:space="preserve">Quý cổ đông xác nhận tham dự/ủy quyền tham dự </w:t>
      </w:r>
      <w:r w:rsidR="00705CDD">
        <w:rPr>
          <w:rFonts w:ascii="Times New Roman" w:hAnsi="Times New Roman"/>
          <w:sz w:val="26"/>
          <w:szCs w:val="26"/>
        </w:rPr>
        <w:t>Đại hội đồng cổ đông bất thường năm 2015</w:t>
      </w:r>
      <w:r w:rsidR="003523E8">
        <w:rPr>
          <w:rFonts w:ascii="Times New Roman" w:hAnsi="Times New Roman"/>
          <w:sz w:val="26"/>
          <w:szCs w:val="26"/>
        </w:rPr>
        <w:t xml:space="preserve"> Công ty</w:t>
      </w:r>
      <w:r w:rsidR="003523E8" w:rsidRPr="003523E8">
        <w:rPr>
          <w:rFonts w:ascii="Times New Roman" w:hAnsi="Times New Roman"/>
          <w:sz w:val="26"/>
          <w:szCs w:val="26"/>
        </w:rPr>
        <w:t xml:space="preserve"> </w:t>
      </w:r>
      <w:r w:rsidR="004C6657">
        <w:rPr>
          <w:rFonts w:ascii="Times New Roman" w:hAnsi="Times New Roman"/>
          <w:sz w:val="26"/>
          <w:szCs w:val="26"/>
        </w:rPr>
        <w:t>c</w:t>
      </w:r>
      <w:r w:rsidR="003523E8" w:rsidRPr="00D879BB">
        <w:rPr>
          <w:rFonts w:ascii="Times New Roman" w:hAnsi="Times New Roman"/>
          <w:sz w:val="26"/>
          <w:szCs w:val="26"/>
        </w:rPr>
        <w:t xml:space="preserve">ổ phần </w:t>
      </w:r>
      <w:r w:rsidR="00C26708">
        <w:rPr>
          <w:rFonts w:ascii="Times New Roman" w:hAnsi="Times New Roman"/>
          <w:sz w:val="26"/>
          <w:szCs w:val="26"/>
        </w:rPr>
        <w:t>Vận tải và Thuê tàu</w:t>
      </w:r>
      <w:r w:rsidR="003523E8">
        <w:rPr>
          <w:rFonts w:ascii="Times New Roman" w:hAnsi="Times New Roman"/>
          <w:sz w:val="26"/>
          <w:szCs w:val="26"/>
        </w:rPr>
        <w:t xml:space="preserve"> bằng cách đánh dấu (X) vào</w:t>
      </w:r>
      <w:r w:rsidR="00EC4A26">
        <w:rPr>
          <w:rFonts w:ascii="Times New Roman" w:hAnsi="Times New Roman"/>
          <w:sz w:val="26"/>
          <w:szCs w:val="26"/>
        </w:rPr>
        <w:t xml:space="preserve"> </w:t>
      </w:r>
      <w:r w:rsidR="003523E8">
        <w:rPr>
          <w:rFonts w:ascii="Times New Roman" w:hAnsi="Times New Roman"/>
          <w:sz w:val="26"/>
          <w:szCs w:val="26"/>
        </w:rPr>
        <w:t>mộ</w:t>
      </w:r>
      <w:r w:rsidR="004A3A70">
        <w:rPr>
          <w:rFonts w:ascii="Times New Roman" w:hAnsi="Times New Roman"/>
          <w:sz w:val="26"/>
          <w:szCs w:val="26"/>
        </w:rPr>
        <w:t>t trong các ô</w:t>
      </w:r>
      <w:r w:rsidR="00EC4A26">
        <w:rPr>
          <w:rFonts w:ascii="Times New Roman" w:hAnsi="Times New Roman"/>
          <w:sz w:val="26"/>
          <w:szCs w:val="26"/>
        </w:rPr>
        <w:t xml:space="preserve">      </w:t>
      </w:r>
      <w:r w:rsidR="004A3A70">
        <w:rPr>
          <w:rFonts w:ascii="Times New Roman" w:hAnsi="Times New Roman"/>
          <w:sz w:val="26"/>
          <w:szCs w:val="26"/>
        </w:rPr>
        <w:t xml:space="preserve"> </w:t>
      </w:r>
      <w:r w:rsidR="003523E8">
        <w:rPr>
          <w:rFonts w:ascii="Times New Roman" w:hAnsi="Times New Roman"/>
          <w:sz w:val="26"/>
          <w:szCs w:val="26"/>
        </w:rPr>
        <w:t>dưới đây:</w:t>
      </w:r>
    </w:p>
    <w:p w:rsidR="003523E8" w:rsidRDefault="003523E8" w:rsidP="003523E8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Trực tiếp tham dự:    </w:t>
      </w:r>
    </w:p>
    <w:p w:rsidR="003523E8" w:rsidRDefault="00420C12" w:rsidP="003523E8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8" style="position:absolute;left:0;text-align:left;margin-left:151.95pt;margin-top:1.25pt;width:15.75pt;height:16.5pt;z-index:251658752"/>
        </w:pict>
      </w:r>
      <w:r w:rsidR="003523E8">
        <w:rPr>
          <w:rFonts w:ascii="Times New Roman" w:hAnsi="Times New Roman"/>
          <w:sz w:val="26"/>
          <w:szCs w:val="26"/>
        </w:rPr>
        <w:t>Ủy quyền tham dự:</w:t>
      </w:r>
    </w:p>
    <w:p w:rsidR="00BE2F15" w:rsidRDefault="00BE2F15" w:rsidP="00BE2F15">
      <w:pPr>
        <w:rPr>
          <w:rFonts w:ascii="Times New Roman" w:hAnsi="Times New Roman"/>
          <w:sz w:val="26"/>
          <w:szCs w:val="26"/>
        </w:rPr>
      </w:pPr>
    </w:p>
    <w:p w:rsidR="00BE2F15" w:rsidRDefault="00BE2F15" w:rsidP="00BE2F1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Trường hợp Quý cổ đông ủy quyền tham dự </w:t>
      </w:r>
      <w:r w:rsidR="00705CDD">
        <w:rPr>
          <w:rFonts w:ascii="Times New Roman" w:hAnsi="Times New Roman"/>
          <w:sz w:val="26"/>
          <w:szCs w:val="26"/>
        </w:rPr>
        <w:t>Đại hội đồng cổ đông bất thường năm 2015</w:t>
      </w:r>
      <w:r>
        <w:rPr>
          <w:rFonts w:ascii="Times New Roman" w:hAnsi="Times New Roman"/>
          <w:sz w:val="26"/>
          <w:szCs w:val="26"/>
        </w:rPr>
        <w:t xml:space="preserve"> thì vui lòng điền các thông tin ủy quyề</w:t>
      </w:r>
      <w:r w:rsidR="0018602C">
        <w:rPr>
          <w:rFonts w:ascii="Times New Roman" w:hAnsi="Times New Roman"/>
          <w:sz w:val="26"/>
          <w:szCs w:val="26"/>
        </w:rPr>
        <w:t>n the</w:t>
      </w:r>
      <w:r>
        <w:rPr>
          <w:rFonts w:ascii="Times New Roman" w:hAnsi="Times New Roman"/>
          <w:sz w:val="26"/>
          <w:szCs w:val="26"/>
        </w:rPr>
        <w:t xml:space="preserve">o mẫu Giấy ủy quyền đính kèm </w:t>
      </w:r>
      <w:r w:rsidR="00A33792">
        <w:rPr>
          <w:rFonts w:ascii="Times New Roman" w:hAnsi="Times New Roman"/>
          <w:sz w:val="26"/>
          <w:szCs w:val="26"/>
        </w:rPr>
        <w:t xml:space="preserve">theo </w:t>
      </w:r>
      <w:r>
        <w:rPr>
          <w:rFonts w:ascii="Times New Roman" w:hAnsi="Times New Roman"/>
          <w:sz w:val="26"/>
          <w:szCs w:val="26"/>
        </w:rPr>
        <w:t>Th</w:t>
      </w:r>
      <w:r w:rsidR="00A33792">
        <w:rPr>
          <w:rFonts w:ascii="Times New Roman" w:hAnsi="Times New Roman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 xml:space="preserve"> mời họp và gửi trực tiếp hoặc qua fax theo địa chỉ sau:</w:t>
      </w:r>
    </w:p>
    <w:p w:rsidR="00321BC5" w:rsidRPr="00321BC5" w:rsidRDefault="00321BC5" w:rsidP="00321BC5">
      <w:pPr>
        <w:spacing w:before="120" w:after="120" w:line="276" w:lineRule="auto"/>
        <w:ind w:left="360" w:firstLine="360"/>
        <w:rPr>
          <w:rFonts w:ascii="Times New Roman" w:hAnsi="Times New Roman"/>
          <w:i/>
          <w:sz w:val="26"/>
          <w:szCs w:val="24"/>
        </w:rPr>
      </w:pPr>
      <w:r w:rsidRPr="00321BC5">
        <w:rPr>
          <w:rFonts w:ascii="Times New Roman" w:hAnsi="Times New Roman"/>
          <w:i/>
          <w:sz w:val="26"/>
          <w:szCs w:val="24"/>
        </w:rPr>
        <w:t>Công ty cổ phần Chứng khoán Đông Nam Á</w:t>
      </w:r>
    </w:p>
    <w:p w:rsidR="00321BC5" w:rsidRPr="00321BC5" w:rsidRDefault="00321BC5" w:rsidP="00321BC5">
      <w:pPr>
        <w:spacing w:before="120" w:after="120" w:line="276" w:lineRule="auto"/>
        <w:ind w:left="360" w:firstLine="360"/>
        <w:rPr>
          <w:rFonts w:ascii="Times New Roman" w:hAnsi="Times New Roman"/>
          <w:i/>
          <w:sz w:val="26"/>
          <w:szCs w:val="24"/>
        </w:rPr>
      </w:pPr>
      <w:r w:rsidRPr="00321BC5">
        <w:rPr>
          <w:rFonts w:ascii="Times New Roman" w:hAnsi="Times New Roman"/>
          <w:i/>
          <w:sz w:val="26"/>
          <w:szCs w:val="24"/>
        </w:rPr>
        <w:t xml:space="preserve">Địa chỉ: </w:t>
      </w:r>
      <w:r w:rsidR="00EC4A26">
        <w:rPr>
          <w:rFonts w:ascii="Times New Roman" w:hAnsi="Times New Roman"/>
          <w:i/>
          <w:sz w:val="26"/>
          <w:szCs w:val="24"/>
        </w:rPr>
        <w:t>Tầ</w:t>
      </w:r>
      <w:r w:rsidR="009A3741">
        <w:rPr>
          <w:rFonts w:ascii="Times New Roman" w:hAnsi="Times New Roman"/>
          <w:i/>
          <w:sz w:val="26"/>
          <w:szCs w:val="24"/>
        </w:rPr>
        <w:t>ng 4,</w:t>
      </w:r>
      <w:r w:rsidR="00EC4A26">
        <w:rPr>
          <w:rFonts w:ascii="Times New Roman" w:hAnsi="Times New Roman"/>
          <w:i/>
          <w:sz w:val="26"/>
          <w:szCs w:val="24"/>
        </w:rPr>
        <w:t xml:space="preserve"> </w:t>
      </w:r>
      <w:r w:rsidRPr="00321BC5">
        <w:rPr>
          <w:rFonts w:ascii="Times New Roman" w:hAnsi="Times New Roman"/>
          <w:i/>
          <w:sz w:val="26"/>
          <w:szCs w:val="24"/>
        </w:rPr>
        <w:t xml:space="preserve">Số </w:t>
      </w:r>
      <w:r w:rsidR="00EC4A26">
        <w:rPr>
          <w:rFonts w:ascii="Times New Roman" w:hAnsi="Times New Roman"/>
          <w:i/>
          <w:sz w:val="26"/>
          <w:szCs w:val="24"/>
        </w:rPr>
        <w:t>18 Lý Thường Kiệt, Hoàn Kiếm</w:t>
      </w:r>
      <w:r w:rsidRPr="00321BC5">
        <w:rPr>
          <w:rFonts w:ascii="Times New Roman" w:hAnsi="Times New Roman"/>
          <w:i/>
          <w:sz w:val="26"/>
          <w:szCs w:val="24"/>
        </w:rPr>
        <w:t xml:space="preserve">, Hà Nội. </w:t>
      </w:r>
    </w:p>
    <w:p w:rsidR="00321BC5" w:rsidRPr="00321BC5" w:rsidRDefault="00EC4A26" w:rsidP="004E731F">
      <w:pPr>
        <w:spacing w:before="120" w:after="120" w:line="276" w:lineRule="auto"/>
        <w:ind w:left="360" w:firstLine="360"/>
        <w:rPr>
          <w:rFonts w:ascii="Times New Roman" w:hAnsi="Times New Roman"/>
          <w:i/>
          <w:sz w:val="26"/>
          <w:szCs w:val="24"/>
        </w:rPr>
      </w:pPr>
      <w:r w:rsidRPr="004E731F">
        <w:rPr>
          <w:rFonts w:ascii="Times New Roman" w:hAnsi="Times New Roman"/>
          <w:i/>
          <w:sz w:val="26"/>
          <w:szCs w:val="24"/>
        </w:rPr>
        <w:t xml:space="preserve">Điện thoại: </w:t>
      </w:r>
      <w:r w:rsidR="00A10636">
        <w:rPr>
          <w:rFonts w:ascii="Times New Roman" w:hAnsi="Times New Roman"/>
          <w:i/>
          <w:sz w:val="26"/>
          <w:szCs w:val="24"/>
        </w:rPr>
        <w:t xml:space="preserve">+84 </w:t>
      </w:r>
      <w:r w:rsidRPr="004E731F">
        <w:rPr>
          <w:rFonts w:ascii="Times New Roman" w:hAnsi="Times New Roman"/>
          <w:i/>
          <w:sz w:val="26"/>
          <w:szCs w:val="24"/>
        </w:rPr>
        <w:t xml:space="preserve">4.62753844    Fax: </w:t>
      </w:r>
      <w:r w:rsidR="00A10636">
        <w:rPr>
          <w:rFonts w:ascii="Times New Roman" w:hAnsi="Times New Roman"/>
          <w:i/>
          <w:sz w:val="26"/>
          <w:szCs w:val="24"/>
        </w:rPr>
        <w:t xml:space="preserve">+84 </w:t>
      </w:r>
      <w:r w:rsidRPr="004E731F">
        <w:rPr>
          <w:rFonts w:ascii="Times New Roman" w:hAnsi="Times New Roman"/>
          <w:i/>
          <w:sz w:val="26"/>
          <w:szCs w:val="24"/>
        </w:rPr>
        <w:t>4.62753816</w:t>
      </w:r>
    </w:p>
    <w:p w:rsidR="00772855" w:rsidRPr="00A33792" w:rsidRDefault="00772855" w:rsidP="00772855">
      <w:pPr>
        <w:spacing w:before="120" w:after="120" w:line="276" w:lineRule="auto"/>
        <w:rPr>
          <w:rFonts w:ascii="Times New Roman" w:hAnsi="Times New Roman"/>
          <w:sz w:val="26"/>
          <w:szCs w:val="24"/>
        </w:rPr>
      </w:pPr>
      <w:r w:rsidRPr="00A33792">
        <w:rPr>
          <w:rFonts w:ascii="Times New Roman" w:hAnsi="Times New Roman"/>
          <w:sz w:val="26"/>
          <w:szCs w:val="24"/>
        </w:rPr>
        <w:t>Hoặc</w:t>
      </w:r>
    </w:p>
    <w:p w:rsidR="00772855" w:rsidRPr="00772855" w:rsidRDefault="00951C27" w:rsidP="00772855">
      <w:pPr>
        <w:spacing w:before="120" w:after="120" w:line="276" w:lineRule="auto"/>
        <w:ind w:left="360" w:firstLine="360"/>
        <w:rPr>
          <w:rFonts w:ascii="Times New Roman" w:hAnsi="Times New Roman"/>
          <w:i/>
          <w:sz w:val="26"/>
          <w:szCs w:val="24"/>
        </w:rPr>
      </w:pPr>
      <w:r w:rsidRPr="00951C27">
        <w:rPr>
          <w:rFonts w:ascii="Times New Roman" w:hAnsi="Times New Roman"/>
          <w:i/>
          <w:sz w:val="26"/>
          <w:szCs w:val="24"/>
        </w:rPr>
        <w:t xml:space="preserve">Ban tổ chức Đại hội đồng cổ đông </w:t>
      </w:r>
      <w:r w:rsidR="00772855" w:rsidRPr="00772855">
        <w:rPr>
          <w:rFonts w:ascii="Times New Roman" w:hAnsi="Times New Roman"/>
          <w:i/>
          <w:sz w:val="26"/>
          <w:szCs w:val="24"/>
        </w:rPr>
        <w:t>Công ty C</w:t>
      </w:r>
      <w:r w:rsidR="00A33792">
        <w:rPr>
          <w:rFonts w:ascii="Times New Roman" w:hAnsi="Times New Roman"/>
          <w:i/>
          <w:sz w:val="26"/>
          <w:szCs w:val="24"/>
        </w:rPr>
        <w:t>P</w:t>
      </w:r>
      <w:r w:rsidR="00772855" w:rsidRPr="00772855">
        <w:rPr>
          <w:rFonts w:ascii="Times New Roman" w:hAnsi="Times New Roman"/>
          <w:i/>
          <w:sz w:val="26"/>
          <w:szCs w:val="24"/>
        </w:rPr>
        <w:t xml:space="preserve"> </w:t>
      </w:r>
      <w:r w:rsidR="00C26708">
        <w:rPr>
          <w:rFonts w:ascii="Times New Roman" w:hAnsi="Times New Roman"/>
          <w:i/>
          <w:sz w:val="26"/>
          <w:szCs w:val="24"/>
        </w:rPr>
        <w:t>Vận tải và Thuê tàu</w:t>
      </w:r>
      <w:r w:rsidR="00772855" w:rsidRPr="00772855">
        <w:rPr>
          <w:rFonts w:ascii="Times New Roman" w:hAnsi="Times New Roman"/>
          <w:i/>
          <w:sz w:val="26"/>
          <w:szCs w:val="24"/>
        </w:rPr>
        <w:t xml:space="preserve">, </w:t>
      </w:r>
    </w:p>
    <w:p w:rsidR="00772855" w:rsidRPr="00772855" w:rsidRDefault="00772855" w:rsidP="00772855">
      <w:pPr>
        <w:spacing w:before="120" w:after="120" w:line="276" w:lineRule="auto"/>
        <w:ind w:left="360" w:firstLine="360"/>
        <w:rPr>
          <w:rFonts w:ascii="Times New Roman" w:hAnsi="Times New Roman"/>
          <w:i/>
          <w:sz w:val="26"/>
          <w:szCs w:val="24"/>
        </w:rPr>
      </w:pPr>
      <w:r w:rsidRPr="00772855">
        <w:rPr>
          <w:rFonts w:ascii="Times New Roman" w:hAnsi="Times New Roman"/>
          <w:i/>
          <w:sz w:val="26"/>
          <w:szCs w:val="24"/>
        </w:rPr>
        <w:t xml:space="preserve">Địa chỉ: </w:t>
      </w:r>
      <w:r w:rsidR="005E6C9F">
        <w:rPr>
          <w:rFonts w:ascii="Times New Roman" w:hAnsi="Times New Roman"/>
          <w:i/>
          <w:sz w:val="26"/>
          <w:szCs w:val="24"/>
        </w:rPr>
        <w:t>Số 74 Nguyễn Du, Quận Hai Bà Trưng, Tp. Hà Nội</w:t>
      </w:r>
      <w:r w:rsidRPr="00772855">
        <w:rPr>
          <w:rFonts w:ascii="Times New Roman" w:hAnsi="Times New Roman"/>
          <w:i/>
          <w:sz w:val="26"/>
          <w:szCs w:val="24"/>
        </w:rPr>
        <w:t xml:space="preserve">. </w:t>
      </w:r>
    </w:p>
    <w:p w:rsidR="00BE2F15" w:rsidRDefault="00772855" w:rsidP="00772855">
      <w:pPr>
        <w:spacing w:before="120" w:after="120" w:line="276" w:lineRule="auto"/>
        <w:ind w:left="360" w:firstLine="360"/>
        <w:rPr>
          <w:rFonts w:ascii="Times New Roman" w:hAnsi="Times New Roman"/>
          <w:i/>
          <w:sz w:val="26"/>
          <w:szCs w:val="24"/>
        </w:rPr>
      </w:pPr>
      <w:r w:rsidRPr="00772855">
        <w:rPr>
          <w:rFonts w:ascii="Times New Roman" w:hAnsi="Times New Roman"/>
          <w:i/>
          <w:sz w:val="26"/>
          <w:szCs w:val="24"/>
        </w:rPr>
        <w:t xml:space="preserve">Điện thoại: </w:t>
      </w:r>
      <w:r w:rsidR="00E90933">
        <w:rPr>
          <w:rFonts w:ascii="Times New Roman" w:hAnsi="Times New Roman"/>
          <w:i/>
          <w:sz w:val="26"/>
          <w:szCs w:val="24"/>
        </w:rPr>
        <w:t>+84 4 3822 8915</w:t>
      </w:r>
      <w:r w:rsidRPr="00772855">
        <w:rPr>
          <w:rFonts w:ascii="Times New Roman" w:hAnsi="Times New Roman"/>
          <w:i/>
          <w:sz w:val="26"/>
          <w:szCs w:val="24"/>
        </w:rPr>
        <w:t xml:space="preserve"> - Fax: </w:t>
      </w:r>
      <w:r w:rsidR="00E90933">
        <w:rPr>
          <w:rFonts w:ascii="Times New Roman" w:hAnsi="Times New Roman"/>
          <w:i/>
          <w:sz w:val="26"/>
          <w:szCs w:val="24"/>
        </w:rPr>
        <w:t>+84 4 3822 8916</w:t>
      </w:r>
    </w:p>
    <w:p w:rsidR="00A33792" w:rsidRDefault="00A33792" w:rsidP="00A33792">
      <w:pPr>
        <w:rPr>
          <w:rFonts w:ascii="Times New Roman" w:eastAsia="Times New Roman" w:hAnsi="Times New Roman"/>
          <w:i/>
          <w:sz w:val="24"/>
          <w:szCs w:val="24"/>
        </w:rPr>
      </w:pPr>
    </w:p>
    <w:p w:rsidR="0013113F" w:rsidRPr="00FD29C6" w:rsidRDefault="00A33792" w:rsidP="00A33792">
      <w:pPr>
        <w:ind w:left="4320" w:firstLine="720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13113F" w:rsidRPr="00FD29C6">
        <w:rPr>
          <w:rFonts w:ascii="Times New Roman" w:eastAsia="Times New Roman" w:hAnsi="Times New Roman"/>
          <w:i/>
          <w:sz w:val="26"/>
          <w:szCs w:val="24"/>
        </w:rPr>
        <w:t>Ngày</w:t>
      </w:r>
      <w:r w:rsidR="0013113F" w:rsidRPr="00FD29C6">
        <w:rPr>
          <w:rFonts w:ascii="Times New Roman" w:eastAsia="Times New Roman" w:hAnsi="Times New Roman"/>
          <w:i/>
          <w:spacing w:val="-9"/>
          <w:sz w:val="26"/>
          <w:szCs w:val="24"/>
        </w:rPr>
        <w:t xml:space="preserve"> </w:t>
      </w:r>
      <w:r w:rsidR="0013113F" w:rsidRPr="00FD29C6">
        <w:rPr>
          <w:rFonts w:ascii="Times New Roman" w:eastAsia="Times New Roman" w:hAnsi="Times New Roman"/>
          <w:i/>
          <w:sz w:val="26"/>
          <w:szCs w:val="24"/>
        </w:rPr>
        <w:t>…</w:t>
      </w:r>
      <w:r>
        <w:rPr>
          <w:rFonts w:ascii="Times New Roman" w:eastAsia="Times New Roman" w:hAnsi="Times New Roman"/>
          <w:i/>
          <w:sz w:val="26"/>
          <w:szCs w:val="24"/>
        </w:rPr>
        <w:t xml:space="preserve">   </w:t>
      </w:r>
      <w:r w:rsidR="0013113F" w:rsidRPr="00FD29C6">
        <w:rPr>
          <w:rFonts w:ascii="Times New Roman" w:eastAsia="Times New Roman" w:hAnsi="Times New Roman"/>
          <w:i/>
          <w:spacing w:val="-7"/>
          <w:sz w:val="26"/>
          <w:szCs w:val="24"/>
        </w:rPr>
        <w:t xml:space="preserve"> </w:t>
      </w:r>
      <w:r w:rsidR="0013113F" w:rsidRPr="00FD29C6">
        <w:rPr>
          <w:rFonts w:ascii="Times New Roman" w:eastAsia="Times New Roman" w:hAnsi="Times New Roman"/>
          <w:i/>
          <w:sz w:val="26"/>
          <w:szCs w:val="24"/>
        </w:rPr>
        <w:t>tháng</w:t>
      </w:r>
      <w:r w:rsidR="0013113F" w:rsidRPr="00FD29C6">
        <w:rPr>
          <w:rFonts w:ascii="Times New Roman" w:eastAsia="Times New Roman" w:hAnsi="Times New Roman"/>
          <w:i/>
          <w:spacing w:val="-8"/>
          <w:sz w:val="26"/>
          <w:szCs w:val="24"/>
        </w:rPr>
        <w:t xml:space="preserve"> </w:t>
      </w:r>
      <w:r w:rsidR="0013113F" w:rsidRPr="00FD29C6">
        <w:rPr>
          <w:rFonts w:ascii="Times New Roman" w:eastAsia="Times New Roman" w:hAnsi="Times New Roman"/>
          <w:i/>
          <w:sz w:val="26"/>
          <w:szCs w:val="24"/>
        </w:rPr>
        <w:t>…</w:t>
      </w:r>
      <w:r w:rsidR="0013113F" w:rsidRPr="00FD29C6">
        <w:rPr>
          <w:rFonts w:ascii="Times New Roman" w:eastAsia="Times New Roman" w:hAnsi="Times New Roman"/>
          <w:i/>
          <w:spacing w:val="-7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7"/>
          <w:sz w:val="26"/>
          <w:szCs w:val="24"/>
        </w:rPr>
        <w:t xml:space="preserve">  </w:t>
      </w:r>
      <w:r w:rsidR="0013113F" w:rsidRPr="00FD29C6">
        <w:rPr>
          <w:rFonts w:ascii="Times New Roman" w:eastAsia="Times New Roman" w:hAnsi="Times New Roman"/>
          <w:i/>
          <w:sz w:val="26"/>
          <w:szCs w:val="24"/>
        </w:rPr>
        <w:t>n</w:t>
      </w:r>
      <w:r w:rsidR="0013113F" w:rsidRPr="00FD29C6">
        <w:rPr>
          <w:rFonts w:ascii="Times New Roman" w:eastAsia="Arial" w:hAnsi="Times New Roman"/>
          <w:sz w:val="26"/>
          <w:szCs w:val="24"/>
        </w:rPr>
        <w:t>ă</w:t>
      </w:r>
      <w:r w:rsidR="0013113F" w:rsidRPr="00FD29C6">
        <w:rPr>
          <w:rFonts w:ascii="Times New Roman" w:eastAsia="Times New Roman" w:hAnsi="Times New Roman"/>
          <w:i/>
          <w:sz w:val="26"/>
          <w:szCs w:val="24"/>
        </w:rPr>
        <w:t>m</w:t>
      </w:r>
      <w:r w:rsidR="0013113F" w:rsidRPr="00FD29C6">
        <w:rPr>
          <w:rFonts w:ascii="Times New Roman" w:eastAsia="Times New Roman" w:hAnsi="Times New Roman"/>
          <w:i/>
          <w:spacing w:val="-9"/>
          <w:sz w:val="26"/>
          <w:szCs w:val="24"/>
        </w:rPr>
        <w:t xml:space="preserve"> </w:t>
      </w:r>
      <w:r w:rsidR="0013113F" w:rsidRPr="00FD29C6">
        <w:rPr>
          <w:rFonts w:ascii="Times New Roman" w:eastAsia="Times New Roman" w:hAnsi="Times New Roman"/>
          <w:i/>
          <w:sz w:val="26"/>
          <w:szCs w:val="24"/>
        </w:rPr>
        <w:t>2015</w:t>
      </w:r>
    </w:p>
    <w:p w:rsidR="00F74E23" w:rsidRPr="00FD29C6" w:rsidRDefault="00A33792" w:rsidP="00A33792">
      <w:pPr>
        <w:pStyle w:val="BodyText"/>
        <w:spacing w:line="277" w:lineRule="auto"/>
        <w:ind w:left="5760" w:right="401"/>
        <w:rPr>
          <w:b/>
          <w:spacing w:val="-1"/>
          <w:sz w:val="26"/>
        </w:rPr>
      </w:pPr>
      <w:r>
        <w:rPr>
          <w:b/>
          <w:spacing w:val="-1"/>
          <w:sz w:val="26"/>
        </w:rPr>
        <w:t xml:space="preserve"> </w:t>
      </w:r>
      <w:r w:rsidR="0013113F" w:rsidRPr="00FD29C6">
        <w:rPr>
          <w:b/>
          <w:spacing w:val="-1"/>
          <w:sz w:val="26"/>
        </w:rPr>
        <w:t xml:space="preserve">Cổ đông ký tên </w:t>
      </w:r>
    </w:p>
    <w:p w:rsidR="0013113F" w:rsidRPr="00FD29C6" w:rsidRDefault="00F74E23" w:rsidP="00F74E23">
      <w:pPr>
        <w:pStyle w:val="BodyText"/>
        <w:spacing w:line="276" w:lineRule="auto"/>
        <w:ind w:left="3600"/>
        <w:jc w:val="center"/>
        <w:rPr>
          <w:i/>
          <w:spacing w:val="-1"/>
          <w:sz w:val="26"/>
        </w:rPr>
      </w:pPr>
      <w:r w:rsidRPr="00FD29C6">
        <w:rPr>
          <w:i/>
          <w:spacing w:val="-1"/>
          <w:sz w:val="26"/>
        </w:rPr>
        <w:t xml:space="preserve">          </w:t>
      </w:r>
      <w:r w:rsidR="0013113F" w:rsidRPr="00FD29C6">
        <w:rPr>
          <w:i/>
          <w:spacing w:val="-1"/>
          <w:sz w:val="26"/>
        </w:rPr>
        <w:t>(người đại diện pháp nhân ký tên và đóng dấu)</w:t>
      </w:r>
    </w:p>
    <w:sectPr w:rsidR="0013113F" w:rsidRPr="00FD29C6" w:rsidSect="00B049BF">
      <w:pgSz w:w="11907" w:h="16840" w:code="9"/>
      <w:pgMar w:top="630" w:right="1287" w:bottom="270" w:left="1530" w:header="72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5A" w:rsidRDefault="00A11C5A" w:rsidP="00D879BB">
      <w:pPr>
        <w:spacing w:line="240" w:lineRule="auto"/>
      </w:pPr>
      <w:r>
        <w:separator/>
      </w:r>
    </w:p>
  </w:endnote>
  <w:endnote w:type="continuationSeparator" w:id="1">
    <w:p w:rsidR="00A11C5A" w:rsidRDefault="00A11C5A" w:rsidP="00D87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5A" w:rsidRDefault="00A11C5A" w:rsidP="00D879BB">
      <w:pPr>
        <w:spacing w:line="240" w:lineRule="auto"/>
      </w:pPr>
      <w:r>
        <w:separator/>
      </w:r>
    </w:p>
  </w:footnote>
  <w:footnote w:type="continuationSeparator" w:id="1">
    <w:p w:rsidR="00A11C5A" w:rsidRDefault="00A11C5A" w:rsidP="00D87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D49"/>
    <w:multiLevelType w:val="hybridMultilevel"/>
    <w:tmpl w:val="B4B6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4FF1"/>
    <w:multiLevelType w:val="hybridMultilevel"/>
    <w:tmpl w:val="B53E8044"/>
    <w:lvl w:ilvl="0" w:tplc="337EC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5A88"/>
    <w:multiLevelType w:val="hybridMultilevel"/>
    <w:tmpl w:val="AB08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0D09"/>
    <w:multiLevelType w:val="hybridMultilevel"/>
    <w:tmpl w:val="2DE6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514A"/>
    <w:multiLevelType w:val="hybridMultilevel"/>
    <w:tmpl w:val="7D28E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D5A63"/>
    <w:multiLevelType w:val="hybridMultilevel"/>
    <w:tmpl w:val="D6E4934C"/>
    <w:lvl w:ilvl="0" w:tplc="14D0EE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97D14"/>
    <w:multiLevelType w:val="hybridMultilevel"/>
    <w:tmpl w:val="5404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310BE"/>
    <w:multiLevelType w:val="hybridMultilevel"/>
    <w:tmpl w:val="50DE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57DC"/>
    <w:multiLevelType w:val="hybridMultilevel"/>
    <w:tmpl w:val="53FE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42E"/>
    <w:rsid w:val="000106DD"/>
    <w:rsid w:val="00013ABF"/>
    <w:rsid w:val="00031678"/>
    <w:rsid w:val="00034AC8"/>
    <w:rsid w:val="00042FCF"/>
    <w:rsid w:val="00055087"/>
    <w:rsid w:val="000617C8"/>
    <w:rsid w:val="00065133"/>
    <w:rsid w:val="00065D36"/>
    <w:rsid w:val="000711F7"/>
    <w:rsid w:val="00097490"/>
    <w:rsid w:val="000B4B01"/>
    <w:rsid w:val="000B5D7C"/>
    <w:rsid w:val="000B7FB0"/>
    <w:rsid w:val="000E10C7"/>
    <w:rsid w:val="000F1413"/>
    <w:rsid w:val="0010012F"/>
    <w:rsid w:val="001020F2"/>
    <w:rsid w:val="001178F6"/>
    <w:rsid w:val="0013113F"/>
    <w:rsid w:val="00137A4D"/>
    <w:rsid w:val="00147915"/>
    <w:rsid w:val="00153334"/>
    <w:rsid w:val="00157D95"/>
    <w:rsid w:val="00167929"/>
    <w:rsid w:val="00180D6C"/>
    <w:rsid w:val="00181E26"/>
    <w:rsid w:val="00184A41"/>
    <w:rsid w:val="0018602C"/>
    <w:rsid w:val="00191EA7"/>
    <w:rsid w:val="00192062"/>
    <w:rsid w:val="00192161"/>
    <w:rsid w:val="001A13BD"/>
    <w:rsid w:val="001A2165"/>
    <w:rsid w:val="001A37CE"/>
    <w:rsid w:val="001B630D"/>
    <w:rsid w:val="001B6728"/>
    <w:rsid w:val="001C161B"/>
    <w:rsid w:val="001D787E"/>
    <w:rsid w:val="001E3B8B"/>
    <w:rsid w:val="002013B2"/>
    <w:rsid w:val="00201D9D"/>
    <w:rsid w:val="0020327D"/>
    <w:rsid w:val="00214235"/>
    <w:rsid w:val="00223505"/>
    <w:rsid w:val="00245E3E"/>
    <w:rsid w:val="00246B6E"/>
    <w:rsid w:val="00265476"/>
    <w:rsid w:val="002752F7"/>
    <w:rsid w:val="00282A09"/>
    <w:rsid w:val="0029155A"/>
    <w:rsid w:val="00292365"/>
    <w:rsid w:val="002A3880"/>
    <w:rsid w:val="002A6FDA"/>
    <w:rsid w:val="002B3CDA"/>
    <w:rsid w:val="002C21AF"/>
    <w:rsid w:val="002C7262"/>
    <w:rsid w:val="002C7653"/>
    <w:rsid w:val="002E1DDE"/>
    <w:rsid w:val="002E5D28"/>
    <w:rsid w:val="002F2717"/>
    <w:rsid w:val="003001EA"/>
    <w:rsid w:val="00312F8E"/>
    <w:rsid w:val="0032068C"/>
    <w:rsid w:val="00321BC5"/>
    <w:rsid w:val="00332351"/>
    <w:rsid w:val="0033533A"/>
    <w:rsid w:val="003523E8"/>
    <w:rsid w:val="0035378C"/>
    <w:rsid w:val="00361DCB"/>
    <w:rsid w:val="00365D17"/>
    <w:rsid w:val="00375484"/>
    <w:rsid w:val="0037672E"/>
    <w:rsid w:val="00397BE3"/>
    <w:rsid w:val="003D52F0"/>
    <w:rsid w:val="003E1A4A"/>
    <w:rsid w:val="003E5B2A"/>
    <w:rsid w:val="003F3B5C"/>
    <w:rsid w:val="00402CD2"/>
    <w:rsid w:val="00417C09"/>
    <w:rsid w:val="00420C12"/>
    <w:rsid w:val="00432668"/>
    <w:rsid w:val="004432D2"/>
    <w:rsid w:val="00443979"/>
    <w:rsid w:val="004616C8"/>
    <w:rsid w:val="0046352A"/>
    <w:rsid w:val="00482A9B"/>
    <w:rsid w:val="004949F4"/>
    <w:rsid w:val="004A3A70"/>
    <w:rsid w:val="004B0BF0"/>
    <w:rsid w:val="004B5726"/>
    <w:rsid w:val="004B6D9F"/>
    <w:rsid w:val="004C0333"/>
    <w:rsid w:val="004C06B2"/>
    <w:rsid w:val="004C5CAE"/>
    <w:rsid w:val="004C6073"/>
    <w:rsid w:val="004C6657"/>
    <w:rsid w:val="004D042E"/>
    <w:rsid w:val="004D14E2"/>
    <w:rsid w:val="004E0A4D"/>
    <w:rsid w:val="004E731F"/>
    <w:rsid w:val="004F48C2"/>
    <w:rsid w:val="004F59D1"/>
    <w:rsid w:val="005060A1"/>
    <w:rsid w:val="005447CB"/>
    <w:rsid w:val="005502F6"/>
    <w:rsid w:val="00550710"/>
    <w:rsid w:val="00550C2C"/>
    <w:rsid w:val="00563E62"/>
    <w:rsid w:val="005800BD"/>
    <w:rsid w:val="005A53F3"/>
    <w:rsid w:val="005B33F0"/>
    <w:rsid w:val="005C2CBC"/>
    <w:rsid w:val="005C5C5E"/>
    <w:rsid w:val="005C715A"/>
    <w:rsid w:val="005D061A"/>
    <w:rsid w:val="005D2E64"/>
    <w:rsid w:val="005D736C"/>
    <w:rsid w:val="005E6C9F"/>
    <w:rsid w:val="005E763C"/>
    <w:rsid w:val="005F11B0"/>
    <w:rsid w:val="006027AF"/>
    <w:rsid w:val="00603B12"/>
    <w:rsid w:val="006050DC"/>
    <w:rsid w:val="00612FCC"/>
    <w:rsid w:val="00621351"/>
    <w:rsid w:val="00630794"/>
    <w:rsid w:val="00640260"/>
    <w:rsid w:val="0064445D"/>
    <w:rsid w:val="0065355B"/>
    <w:rsid w:val="00653786"/>
    <w:rsid w:val="006553F7"/>
    <w:rsid w:val="0065618C"/>
    <w:rsid w:val="0066028B"/>
    <w:rsid w:val="00662D1B"/>
    <w:rsid w:val="00664A3E"/>
    <w:rsid w:val="00674C1E"/>
    <w:rsid w:val="00683901"/>
    <w:rsid w:val="00690747"/>
    <w:rsid w:val="00694207"/>
    <w:rsid w:val="006970DC"/>
    <w:rsid w:val="00697CA8"/>
    <w:rsid w:val="006A3304"/>
    <w:rsid w:val="006A6941"/>
    <w:rsid w:val="006A72B5"/>
    <w:rsid w:val="006B548C"/>
    <w:rsid w:val="006B5E61"/>
    <w:rsid w:val="006B7696"/>
    <w:rsid w:val="006B7E54"/>
    <w:rsid w:val="006C0E61"/>
    <w:rsid w:val="006C12E8"/>
    <w:rsid w:val="006D48BE"/>
    <w:rsid w:val="006D7822"/>
    <w:rsid w:val="006E4529"/>
    <w:rsid w:val="006F03DC"/>
    <w:rsid w:val="006F67E8"/>
    <w:rsid w:val="006F6BDB"/>
    <w:rsid w:val="00703585"/>
    <w:rsid w:val="00705CDD"/>
    <w:rsid w:val="00713FEF"/>
    <w:rsid w:val="00736A3A"/>
    <w:rsid w:val="007512FA"/>
    <w:rsid w:val="007525D4"/>
    <w:rsid w:val="00752D4C"/>
    <w:rsid w:val="00754233"/>
    <w:rsid w:val="007707DF"/>
    <w:rsid w:val="00772855"/>
    <w:rsid w:val="00773978"/>
    <w:rsid w:val="00790A31"/>
    <w:rsid w:val="00792205"/>
    <w:rsid w:val="00792A46"/>
    <w:rsid w:val="007A2282"/>
    <w:rsid w:val="007B44F6"/>
    <w:rsid w:val="007D668F"/>
    <w:rsid w:val="007F054F"/>
    <w:rsid w:val="007F6BE2"/>
    <w:rsid w:val="00806973"/>
    <w:rsid w:val="00822879"/>
    <w:rsid w:val="00826D84"/>
    <w:rsid w:val="00831B49"/>
    <w:rsid w:val="00832963"/>
    <w:rsid w:val="00834941"/>
    <w:rsid w:val="00836618"/>
    <w:rsid w:val="00845504"/>
    <w:rsid w:val="0084673A"/>
    <w:rsid w:val="00855325"/>
    <w:rsid w:val="00875F94"/>
    <w:rsid w:val="008A4394"/>
    <w:rsid w:val="008A7BEF"/>
    <w:rsid w:val="008B0B3B"/>
    <w:rsid w:val="008F556F"/>
    <w:rsid w:val="008F61F4"/>
    <w:rsid w:val="00902FFB"/>
    <w:rsid w:val="009100BF"/>
    <w:rsid w:val="00912ADE"/>
    <w:rsid w:val="0093250A"/>
    <w:rsid w:val="009362DA"/>
    <w:rsid w:val="009365D1"/>
    <w:rsid w:val="009418BD"/>
    <w:rsid w:val="009426B1"/>
    <w:rsid w:val="00951C27"/>
    <w:rsid w:val="00956A62"/>
    <w:rsid w:val="00961FE0"/>
    <w:rsid w:val="00965BE0"/>
    <w:rsid w:val="009777E5"/>
    <w:rsid w:val="009A0E8A"/>
    <w:rsid w:val="009A3215"/>
    <w:rsid w:val="009A3741"/>
    <w:rsid w:val="009A5F32"/>
    <w:rsid w:val="009B00DF"/>
    <w:rsid w:val="009D2A3B"/>
    <w:rsid w:val="00A01D1F"/>
    <w:rsid w:val="00A07B9B"/>
    <w:rsid w:val="00A10636"/>
    <w:rsid w:val="00A11B4B"/>
    <w:rsid w:val="00A11C5A"/>
    <w:rsid w:val="00A33792"/>
    <w:rsid w:val="00A36213"/>
    <w:rsid w:val="00A40E1D"/>
    <w:rsid w:val="00A45B8A"/>
    <w:rsid w:val="00A45BF8"/>
    <w:rsid w:val="00A72544"/>
    <w:rsid w:val="00A733D3"/>
    <w:rsid w:val="00AB5574"/>
    <w:rsid w:val="00AE177F"/>
    <w:rsid w:val="00AE7F74"/>
    <w:rsid w:val="00AF5468"/>
    <w:rsid w:val="00AF68F1"/>
    <w:rsid w:val="00B049BF"/>
    <w:rsid w:val="00B2213E"/>
    <w:rsid w:val="00B52509"/>
    <w:rsid w:val="00B6144B"/>
    <w:rsid w:val="00B64124"/>
    <w:rsid w:val="00B830AB"/>
    <w:rsid w:val="00B83B08"/>
    <w:rsid w:val="00B848D3"/>
    <w:rsid w:val="00B94705"/>
    <w:rsid w:val="00B96AF2"/>
    <w:rsid w:val="00BA3387"/>
    <w:rsid w:val="00BA386C"/>
    <w:rsid w:val="00BB0ADD"/>
    <w:rsid w:val="00BB0FAF"/>
    <w:rsid w:val="00BB4583"/>
    <w:rsid w:val="00BC039C"/>
    <w:rsid w:val="00BC7FCB"/>
    <w:rsid w:val="00BD3E1B"/>
    <w:rsid w:val="00BE2F15"/>
    <w:rsid w:val="00BF693D"/>
    <w:rsid w:val="00C02A39"/>
    <w:rsid w:val="00C1666B"/>
    <w:rsid w:val="00C17920"/>
    <w:rsid w:val="00C24C93"/>
    <w:rsid w:val="00C26708"/>
    <w:rsid w:val="00C351AD"/>
    <w:rsid w:val="00C42C9E"/>
    <w:rsid w:val="00C43D04"/>
    <w:rsid w:val="00C44969"/>
    <w:rsid w:val="00C7157F"/>
    <w:rsid w:val="00C7254C"/>
    <w:rsid w:val="00C73147"/>
    <w:rsid w:val="00C95477"/>
    <w:rsid w:val="00C9627D"/>
    <w:rsid w:val="00C969C2"/>
    <w:rsid w:val="00CA27E8"/>
    <w:rsid w:val="00CA7AC0"/>
    <w:rsid w:val="00CB3A2B"/>
    <w:rsid w:val="00CB667F"/>
    <w:rsid w:val="00CC44D5"/>
    <w:rsid w:val="00CD76F2"/>
    <w:rsid w:val="00CE23CF"/>
    <w:rsid w:val="00CF3559"/>
    <w:rsid w:val="00D03F21"/>
    <w:rsid w:val="00D07319"/>
    <w:rsid w:val="00D11191"/>
    <w:rsid w:val="00D31CD1"/>
    <w:rsid w:val="00D32EDF"/>
    <w:rsid w:val="00D335C6"/>
    <w:rsid w:val="00D675EB"/>
    <w:rsid w:val="00D67A7C"/>
    <w:rsid w:val="00D879BB"/>
    <w:rsid w:val="00D96018"/>
    <w:rsid w:val="00DA2F13"/>
    <w:rsid w:val="00DB48EC"/>
    <w:rsid w:val="00DB5599"/>
    <w:rsid w:val="00DE656C"/>
    <w:rsid w:val="00DF0892"/>
    <w:rsid w:val="00DF42A1"/>
    <w:rsid w:val="00E00A5A"/>
    <w:rsid w:val="00E03CED"/>
    <w:rsid w:val="00E03E21"/>
    <w:rsid w:val="00E15C15"/>
    <w:rsid w:val="00E27BA1"/>
    <w:rsid w:val="00E43D12"/>
    <w:rsid w:val="00E470ED"/>
    <w:rsid w:val="00E772CB"/>
    <w:rsid w:val="00E811F9"/>
    <w:rsid w:val="00E873DE"/>
    <w:rsid w:val="00E90933"/>
    <w:rsid w:val="00EA2177"/>
    <w:rsid w:val="00EA33C9"/>
    <w:rsid w:val="00EC4A26"/>
    <w:rsid w:val="00ED6E78"/>
    <w:rsid w:val="00EE3B68"/>
    <w:rsid w:val="00F03D97"/>
    <w:rsid w:val="00F315AC"/>
    <w:rsid w:val="00F32180"/>
    <w:rsid w:val="00F46DD6"/>
    <w:rsid w:val="00F51341"/>
    <w:rsid w:val="00F72F65"/>
    <w:rsid w:val="00F74E23"/>
    <w:rsid w:val="00F77AAE"/>
    <w:rsid w:val="00F83AAD"/>
    <w:rsid w:val="00FB0C24"/>
    <w:rsid w:val="00FC6ACE"/>
    <w:rsid w:val="00FC701A"/>
    <w:rsid w:val="00FD061E"/>
    <w:rsid w:val="00FD1693"/>
    <w:rsid w:val="00FD29C6"/>
    <w:rsid w:val="00FE13FA"/>
    <w:rsid w:val="00FE47EE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68"/>
    <w:pPr>
      <w:spacing w:line="312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79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9BB"/>
  </w:style>
  <w:style w:type="paragraph" w:styleId="Footer">
    <w:name w:val="footer"/>
    <w:basedOn w:val="Normal"/>
    <w:link w:val="FooterChar"/>
    <w:uiPriority w:val="99"/>
    <w:unhideWhenUsed/>
    <w:rsid w:val="00D879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BB"/>
  </w:style>
  <w:style w:type="character" w:styleId="Hyperlink">
    <w:name w:val="Hyperlink"/>
    <w:basedOn w:val="DefaultParagraphFont"/>
    <w:uiPriority w:val="99"/>
    <w:unhideWhenUsed/>
    <w:rsid w:val="00BE2F1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3113F"/>
    <w:pPr>
      <w:widowControl w:val="0"/>
      <w:spacing w:line="240" w:lineRule="auto"/>
      <w:ind w:left="10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11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etfracht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9C40-4727-4997-BD74-5741B1B4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Kim</dc:creator>
  <cp:keywords/>
  <dc:description/>
  <cp:lastModifiedBy>BTK_Dung</cp:lastModifiedBy>
  <cp:revision>3</cp:revision>
  <cp:lastPrinted>2015-08-18T06:27:00Z</cp:lastPrinted>
  <dcterms:created xsi:type="dcterms:W3CDTF">2015-08-24T02:53:00Z</dcterms:created>
  <dcterms:modified xsi:type="dcterms:W3CDTF">2015-08-24T03:11:00Z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20577</vt:lpwstr>
  </property>
  <property fmtid="{D5CDD505-2E9C-101B-9397-08002B2CF9AE}" pid="3" name="NXPowerLiteVersion">
    <vt:lpwstr>D4.1.1</vt:lpwstr>
  </property>
</Properties>
</file>